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en-US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en-US"/>
        </w:rPr>
        <w:t>附件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en-US"/>
        </w:rPr>
        <w:t>：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6" w:line="219" w:lineRule="auto"/>
        <w:ind w:left="311"/>
        <w:jc w:val="center"/>
        <w:textAlignment w:val="baseline"/>
        <w:rPr>
          <w:rFonts w:ascii="宋体" w:hAnsi="宋体" w:eastAsia="宋体" w:cs="宋体"/>
          <w:snapToGrid w:val="0"/>
          <w:color w:val="000000"/>
          <w:spacing w:val="1"/>
          <w:kern w:val="0"/>
          <w:sz w:val="40"/>
          <w:szCs w:val="40"/>
          <w:lang w:eastAsia="en-US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</w:pPr>
      <w:bookmarkStart w:id="0" w:name="_GoBack"/>
    </w:p>
    <w:p>
      <w:pPr>
        <w:widowControl/>
        <w:kinsoku w:val="0"/>
        <w:autoSpaceDE w:val="0"/>
        <w:autoSpaceDN w:val="0"/>
        <w:adjustRightInd w:val="0"/>
        <w:snapToGrid w:val="0"/>
        <w:spacing w:before="106" w:line="219" w:lineRule="auto"/>
        <w:ind w:left="311"/>
        <w:jc w:val="center"/>
        <w:textAlignment w:val="baseline"/>
        <w:rPr>
          <w:rFonts w:ascii="宋体" w:hAnsi="宋体" w:eastAsia="宋体" w:cs="宋体"/>
          <w:snapToGrid w:val="0"/>
          <w:color w:val="000000"/>
          <w:kern w:val="0"/>
          <w:sz w:val="40"/>
          <w:szCs w:val="40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1"/>
          <w:kern w:val="0"/>
          <w:sz w:val="40"/>
          <w:szCs w:val="40"/>
          <w:lang w:eastAsia="en-US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杭州电子科技大学信息工程学院</w:t>
      </w:r>
      <w:r>
        <w:rPr>
          <w:rFonts w:ascii="宋体" w:hAnsi="宋体" w:eastAsia="宋体" w:cs="宋体"/>
          <w:snapToGrid w:val="0"/>
          <w:color w:val="000000"/>
          <w:spacing w:val="-92"/>
          <w:kern w:val="0"/>
          <w:sz w:val="40"/>
          <w:szCs w:val="40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napToGrid w:val="0"/>
          <w:color w:val="000000"/>
          <w:spacing w:val="1"/>
          <w:kern w:val="0"/>
          <w:sz w:val="40"/>
          <w:szCs w:val="40"/>
          <w:lang w:eastAsia="en-US"/>
        </w:rPr>
        <w:t>202</w:t>
      </w:r>
      <w:r>
        <w:rPr>
          <w:rFonts w:hint="eastAsia" w:ascii="Times New Roman" w:hAnsi="Times New Roman" w:eastAsia="宋体" w:cs="Times New Roman"/>
          <w:b/>
          <w:bCs/>
          <w:snapToGrid w:val="0"/>
          <w:color w:val="000000"/>
          <w:spacing w:val="1"/>
          <w:kern w:val="0"/>
          <w:sz w:val="40"/>
          <w:szCs w:val="40"/>
          <w:lang w:val="en-US" w:eastAsia="zh-CN"/>
        </w:rPr>
        <w:t>4</w:t>
      </w:r>
      <w:r>
        <w:rPr>
          <w:rFonts w:ascii="宋体" w:hAnsi="宋体" w:eastAsia="宋体" w:cs="宋体"/>
          <w:snapToGrid w:val="0"/>
          <w:color w:val="000000"/>
          <w:spacing w:val="1"/>
          <w:kern w:val="0"/>
          <w:sz w:val="40"/>
          <w:szCs w:val="40"/>
          <w:lang w:eastAsia="en-US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hint="eastAsia" w:ascii="宋体" w:hAnsi="宋体" w:eastAsia="宋体" w:cs="宋体"/>
          <w:snapToGrid w:val="0"/>
          <w:color w:val="000000"/>
          <w:spacing w:val="1"/>
          <w:kern w:val="0"/>
          <w:sz w:val="40"/>
          <w:szCs w:val="40"/>
          <w:lang w:eastAsia="zh-CN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暑假前</w:t>
      </w:r>
      <w:r>
        <w:rPr>
          <w:rFonts w:ascii="宋体" w:hAnsi="宋体" w:eastAsia="宋体" w:cs="宋体"/>
          <w:snapToGrid w:val="0"/>
          <w:color w:val="000000"/>
          <w:kern w:val="0"/>
          <w:sz w:val="40"/>
          <w:szCs w:val="40"/>
          <w:lang w:eastAsia="en-US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校园安全大检查情况反馈表</w:t>
      </w:r>
    </w:p>
    <w:bookmarkEnd w:id="0"/>
    <w:p>
      <w:pPr>
        <w:widowControl/>
        <w:kinsoku w:val="0"/>
        <w:autoSpaceDE w:val="0"/>
        <w:autoSpaceDN w:val="0"/>
        <w:adjustRightInd w:val="0"/>
        <w:snapToGrid w:val="0"/>
        <w:spacing w:line="32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32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kinsoku w:val="0"/>
        <w:autoSpaceDE w:val="0"/>
        <w:autoSpaceDN w:val="0"/>
        <w:adjustRightInd w:val="0"/>
        <w:snapToGrid w:val="0"/>
        <w:spacing w:before="91" w:line="222" w:lineRule="auto"/>
        <w:ind w:left="73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-4"/>
          <w:kern w:val="0"/>
          <w:sz w:val="28"/>
          <w:szCs w:val="28"/>
          <w:lang w:val="en-US" w:eastAsia="en-US" w:bidi="ar-SA"/>
        </w:rPr>
        <w:t>学院、部门(盖章)：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val="en-US" w:eastAsia="en-US" w:bidi="ar-SA"/>
        </w:rPr>
        <w:t xml:space="preserve">                          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46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45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4"/>
        <w:tblW w:w="1403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7"/>
        <w:gridCol w:w="2373"/>
        <w:gridCol w:w="2161"/>
        <w:gridCol w:w="2585"/>
        <w:gridCol w:w="2374"/>
        <w:gridCol w:w="1842"/>
        <w:gridCol w:w="170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997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1" w:line="224" w:lineRule="auto"/>
              <w:ind w:left="226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5"/>
                <w:kern w:val="0"/>
                <w:sz w:val="28"/>
                <w:szCs w:val="28"/>
                <w:lang w:eastAsia="en-US"/>
              </w:rPr>
              <w:t>序号</w:t>
            </w:r>
          </w:p>
        </w:tc>
        <w:tc>
          <w:tcPr>
            <w:tcW w:w="237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2" w:line="223" w:lineRule="auto"/>
              <w:ind w:left="353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2"/>
                <w:kern w:val="0"/>
                <w:sz w:val="28"/>
                <w:szCs w:val="28"/>
                <w:lang w:eastAsia="en-US"/>
              </w:rPr>
              <w:t>地点（部位）</w:t>
            </w:r>
          </w:p>
        </w:tc>
        <w:tc>
          <w:tcPr>
            <w:tcW w:w="2161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2" w:line="223" w:lineRule="auto"/>
              <w:ind w:left="532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4"/>
                <w:kern w:val="0"/>
                <w:sz w:val="28"/>
                <w:szCs w:val="28"/>
                <w:lang w:eastAsia="en-US"/>
              </w:rPr>
              <w:t>主要隐患</w:t>
            </w:r>
          </w:p>
        </w:tc>
        <w:tc>
          <w:tcPr>
            <w:tcW w:w="258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1" w:line="222" w:lineRule="auto"/>
              <w:ind w:left="179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1"/>
                <w:kern w:val="0"/>
                <w:sz w:val="28"/>
                <w:szCs w:val="28"/>
                <w:lang w:eastAsia="en-US"/>
              </w:rPr>
              <w:t>整改措施（方案）</w:t>
            </w:r>
          </w:p>
        </w:tc>
        <w:tc>
          <w:tcPr>
            <w:tcW w:w="2374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1" w:line="222" w:lineRule="auto"/>
              <w:ind w:left="354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2"/>
                <w:kern w:val="0"/>
                <w:sz w:val="28"/>
                <w:szCs w:val="28"/>
                <w:lang w:eastAsia="en-US"/>
              </w:rPr>
              <w:t>整改完成时限</w:t>
            </w:r>
          </w:p>
        </w:tc>
        <w:tc>
          <w:tcPr>
            <w:tcW w:w="184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1" w:line="222" w:lineRule="auto"/>
              <w:ind w:left="376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4"/>
                <w:kern w:val="0"/>
                <w:sz w:val="28"/>
                <w:szCs w:val="28"/>
                <w:lang w:eastAsia="en-US"/>
              </w:rPr>
              <w:t>责任部门</w:t>
            </w:r>
          </w:p>
        </w:tc>
        <w:tc>
          <w:tcPr>
            <w:tcW w:w="170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1" w:line="222" w:lineRule="auto"/>
              <w:ind w:left="447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5"/>
                <w:kern w:val="0"/>
                <w:sz w:val="28"/>
                <w:szCs w:val="28"/>
                <w:lang w:eastAsia="en-US"/>
              </w:rPr>
              <w:t>责任人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997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1" w:line="184" w:lineRule="auto"/>
              <w:ind w:left="451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73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61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85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37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42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05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997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1" w:line="186" w:lineRule="auto"/>
              <w:ind w:left="435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373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61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85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37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42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05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997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1" w:line="186" w:lineRule="auto"/>
              <w:ind w:left="437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373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61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85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37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42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05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997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5" w:line="184" w:lineRule="auto"/>
              <w:ind w:left="429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373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61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85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37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42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05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>
      <w:pPr>
        <w:kinsoku w:val="0"/>
        <w:autoSpaceDE w:val="0"/>
        <w:autoSpaceDN w:val="0"/>
        <w:adjustRightInd w:val="0"/>
        <w:snapToGrid w:val="0"/>
        <w:spacing w:before="208" w:line="559" w:lineRule="exact"/>
        <w:ind w:left="63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-1"/>
          <w:kern w:val="0"/>
          <w:position w:val="21"/>
          <w:sz w:val="28"/>
          <w:szCs w:val="28"/>
          <w:lang w:val="en-US" w:eastAsia="en-US" w:bidi="ar-SA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备注：</w:t>
      </w:r>
      <w:r>
        <w:rPr>
          <w:rFonts w:ascii="仿宋" w:hAnsi="仿宋" w:eastAsia="仿宋" w:cs="仿宋"/>
          <w:snapToGrid w:val="0"/>
          <w:color w:val="000000"/>
          <w:spacing w:val="-1"/>
          <w:kern w:val="0"/>
          <w:position w:val="21"/>
          <w:sz w:val="28"/>
          <w:szCs w:val="28"/>
          <w:lang w:val="en-US" w:eastAsia="en-US" w:bidi="ar-SA"/>
        </w:rPr>
        <w:t>此表一式两份，由</w:t>
      </w:r>
      <w:r>
        <w:rPr>
          <w:rFonts w:hint="eastAsia" w:ascii="仿宋" w:hAnsi="仿宋" w:eastAsia="仿宋" w:cs="仿宋"/>
          <w:snapToGrid w:val="0"/>
          <w:color w:val="000000"/>
          <w:spacing w:val="-1"/>
          <w:kern w:val="0"/>
          <w:position w:val="21"/>
          <w:sz w:val="28"/>
          <w:szCs w:val="28"/>
          <w:lang w:val="en-US" w:eastAsia="zh-CN" w:bidi="ar-SA"/>
        </w:rPr>
        <w:t>二级</w:t>
      </w:r>
      <w:r>
        <w:rPr>
          <w:rFonts w:ascii="仿宋" w:hAnsi="仿宋" w:eastAsia="仿宋" w:cs="仿宋"/>
          <w:snapToGrid w:val="0"/>
          <w:color w:val="000000"/>
          <w:spacing w:val="-1"/>
          <w:kern w:val="0"/>
          <w:position w:val="21"/>
          <w:sz w:val="28"/>
          <w:szCs w:val="28"/>
          <w:lang w:val="en-US" w:eastAsia="en-US" w:bidi="ar-SA"/>
        </w:rPr>
        <w:t>学院</w:t>
      </w:r>
      <w:r>
        <w:rPr>
          <w:rFonts w:hint="eastAsia" w:ascii="仿宋" w:hAnsi="仿宋" w:eastAsia="仿宋" w:cs="仿宋"/>
          <w:snapToGrid w:val="0"/>
          <w:color w:val="000000"/>
          <w:spacing w:val="-1"/>
          <w:kern w:val="0"/>
          <w:position w:val="21"/>
          <w:sz w:val="28"/>
          <w:szCs w:val="28"/>
          <w:lang w:val="en-US" w:eastAsia="zh-CN" w:bidi="ar-SA"/>
        </w:rPr>
        <w:t>/</w:t>
      </w:r>
      <w:r>
        <w:rPr>
          <w:rFonts w:ascii="仿宋" w:hAnsi="仿宋" w:eastAsia="仿宋" w:cs="仿宋"/>
          <w:snapToGrid w:val="0"/>
          <w:color w:val="000000"/>
          <w:spacing w:val="-1"/>
          <w:kern w:val="0"/>
          <w:position w:val="21"/>
          <w:sz w:val="28"/>
          <w:szCs w:val="28"/>
          <w:lang w:val="en-US" w:eastAsia="en-US" w:bidi="ar-SA"/>
        </w:rPr>
        <w:t>部门和保卫处各存一份。</w:t>
      </w:r>
    </w:p>
    <w:p>
      <w:pPr>
        <w:kinsoku w:val="0"/>
        <w:autoSpaceDE w:val="0"/>
        <w:autoSpaceDN w:val="0"/>
        <w:adjustRightInd w:val="0"/>
        <w:snapToGrid w:val="0"/>
        <w:spacing w:before="1" w:line="224" w:lineRule="auto"/>
        <w:ind w:left="69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-4"/>
          <w:kern w:val="0"/>
          <w:sz w:val="28"/>
          <w:szCs w:val="28"/>
          <w:lang w:val="en-US" w:eastAsia="en-US" w:bidi="ar-SA"/>
        </w:rPr>
        <w:t>负责人:（签名）</w:t>
      </w:r>
    </w:p>
    <w:p>
      <w:pPr>
        <w:kinsoku w:val="0"/>
        <w:autoSpaceDE w:val="0"/>
        <w:autoSpaceDN w:val="0"/>
        <w:adjustRightInd w:val="0"/>
        <w:snapToGrid w:val="0"/>
        <w:spacing w:before="218" w:line="221" w:lineRule="auto"/>
        <w:ind w:left="63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-4"/>
          <w:kern w:val="0"/>
          <w:sz w:val="28"/>
          <w:szCs w:val="28"/>
          <w:lang w:val="en-US" w:eastAsia="en-US" w:bidi="ar-SA"/>
        </w:rPr>
        <w:t>检查人员：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val="en-US" w:eastAsia="en-US" w:bidi="ar-SA"/>
        </w:rPr>
        <w:t xml:space="preserve">                      </w:t>
      </w:r>
      <w:r>
        <w:rPr>
          <w:rFonts w:ascii="仿宋" w:hAnsi="仿宋" w:eastAsia="仿宋" w:cs="仿宋"/>
          <w:snapToGrid w:val="0"/>
          <w:color w:val="000000"/>
          <w:spacing w:val="1"/>
          <w:kern w:val="0"/>
          <w:sz w:val="28"/>
          <w:szCs w:val="28"/>
          <w:lang w:val="en-US" w:eastAsia="en-US" w:bidi="ar-SA"/>
        </w:rPr>
        <w:t xml:space="preserve">                     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lang w:val="en-US" w:eastAsia="en-US" w:bidi="ar-SA"/>
        </w:rPr>
        <w:t xml:space="preserve">         </w:t>
      </w:r>
      <w:r>
        <w:rPr>
          <w:rFonts w:ascii="仿宋" w:hAnsi="仿宋" w:eastAsia="仿宋" w:cs="仿宋"/>
          <w:snapToGrid w:val="0"/>
          <w:color w:val="000000"/>
          <w:spacing w:val="-4"/>
          <w:kern w:val="0"/>
          <w:sz w:val="28"/>
          <w:szCs w:val="28"/>
          <w:lang w:val="en-US" w:eastAsia="en-US" w:bidi="ar-SA"/>
        </w:rPr>
        <w:t>检查日期：</w:t>
      </w:r>
      <w:r>
        <w:rPr>
          <w:rFonts w:ascii="仿宋" w:hAnsi="仿宋" w:eastAsia="仿宋" w:cs="仿宋"/>
          <w:snapToGrid w:val="0"/>
          <w:color w:val="000000"/>
          <w:spacing w:val="-4"/>
          <w:kern w:val="0"/>
          <w:sz w:val="28"/>
          <w:szCs w:val="28"/>
          <w:u w:val="single" w:color="auto"/>
          <w:lang w:val="en-US" w:eastAsia="en-US" w:bidi="ar-SA"/>
        </w:rPr>
        <w:t xml:space="preserve">        </w:t>
      </w:r>
      <w:r>
        <w:rPr>
          <w:rFonts w:ascii="仿宋" w:hAnsi="仿宋" w:eastAsia="仿宋" w:cs="仿宋"/>
          <w:snapToGrid w:val="0"/>
          <w:color w:val="000000"/>
          <w:spacing w:val="-114"/>
          <w:kern w:val="0"/>
          <w:sz w:val="28"/>
          <w:szCs w:val="28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4"/>
          <w:kern w:val="0"/>
          <w:sz w:val="28"/>
          <w:szCs w:val="28"/>
          <w:lang w:val="en-US" w:eastAsia="en-US" w:bidi="ar-SA"/>
        </w:rPr>
        <w:t>年</w:t>
      </w:r>
      <w:r>
        <w:rPr>
          <w:rFonts w:ascii="仿宋" w:hAnsi="仿宋" w:eastAsia="仿宋" w:cs="仿宋"/>
          <w:snapToGrid w:val="0"/>
          <w:color w:val="000000"/>
          <w:spacing w:val="-4"/>
          <w:kern w:val="0"/>
          <w:sz w:val="28"/>
          <w:szCs w:val="28"/>
          <w:u w:val="single" w:color="auto"/>
          <w:lang w:val="en-US" w:eastAsia="en-US" w:bidi="ar-SA"/>
        </w:rPr>
        <w:t xml:space="preserve">    </w:t>
      </w:r>
      <w:r>
        <w:rPr>
          <w:rFonts w:ascii="仿宋" w:hAnsi="仿宋" w:eastAsia="仿宋" w:cs="仿宋"/>
          <w:snapToGrid w:val="0"/>
          <w:color w:val="000000"/>
          <w:spacing w:val="-107"/>
          <w:kern w:val="0"/>
          <w:sz w:val="28"/>
          <w:szCs w:val="28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4"/>
          <w:kern w:val="0"/>
          <w:sz w:val="28"/>
          <w:szCs w:val="28"/>
          <w:lang w:val="en-US" w:eastAsia="en-US" w:bidi="ar-SA"/>
        </w:rPr>
        <w:t>月</w:t>
      </w:r>
      <w:r>
        <w:rPr>
          <w:rFonts w:ascii="仿宋" w:hAnsi="仿宋" w:eastAsia="仿宋" w:cs="仿宋"/>
          <w:snapToGrid w:val="0"/>
          <w:color w:val="000000"/>
          <w:spacing w:val="46"/>
          <w:kern w:val="0"/>
          <w:sz w:val="28"/>
          <w:szCs w:val="28"/>
          <w:u w:val="single" w:color="auto"/>
          <w:lang w:val="en-US" w:eastAsia="en-US" w:bidi="ar-SA"/>
        </w:rPr>
        <w:t xml:space="preserve">   </w:t>
      </w:r>
      <w:r>
        <w:rPr>
          <w:rFonts w:ascii="仿宋" w:hAnsi="仿宋" w:eastAsia="仿宋" w:cs="仿宋"/>
          <w:snapToGrid w:val="0"/>
          <w:color w:val="000000"/>
          <w:spacing w:val="-62"/>
          <w:kern w:val="0"/>
          <w:sz w:val="28"/>
          <w:szCs w:val="28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4"/>
          <w:kern w:val="0"/>
          <w:sz w:val="28"/>
          <w:szCs w:val="28"/>
          <w:lang w:val="en-US" w:eastAsia="en-US" w:bidi="ar-SA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/>
    <w:sectPr>
      <w:pgSz w:w="16839" w:h="11906"/>
      <w:pgMar w:top="1012" w:right="1398" w:bottom="0" w:left="139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hY2Q5Y2JkNzFjOGVkMDUzMjVjMGQ2YzlhODY3M2MifQ=="/>
  </w:docVars>
  <w:rsids>
    <w:rsidRoot w:val="7DC801C0"/>
    <w:rsid w:val="7DC8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2024-06-25T06:09:00Z</dcterms:created>
  <dc:creator>いち</dc:creator>
  <cp:lastModifiedBy>いち</cp:lastModifiedBy>
  <dcterms:modified xsi:type="dcterms:W3CDTF">2024-06-25T06:10:38Z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D1050BAE65A449D98C21DA9A0EA474A7_11</vt:lpwstr>
  </property>
</Properties>
</file>