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8"/>
        <w:jc w:val="center"/>
        <w:rPr>
          <w:rFonts w:ascii="黑体" w:eastAsia="黑体"/>
          <w:bCs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杭州电子科技大学信息工程学院通识类选修课</w:t>
      </w:r>
      <w:r>
        <w:rPr>
          <w:rFonts w:hint="eastAsia" w:ascii="黑体" w:eastAsia="黑体"/>
          <w:sz w:val="30"/>
          <w:szCs w:val="30"/>
          <w:lang w:val="en-US" w:eastAsia="zh-CN"/>
        </w:rPr>
        <w:t>新开课</w:t>
      </w:r>
      <w:r>
        <w:rPr>
          <w:rFonts w:hint="eastAsia" w:ascii="黑体" w:eastAsia="黑体"/>
          <w:sz w:val="30"/>
          <w:szCs w:val="30"/>
        </w:rPr>
        <w:t>申请表</w:t>
      </w:r>
    </w:p>
    <w:p>
      <w:pPr>
        <w:ind w:firstLine="840" w:firstLineChars="35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  <w:lang w:val="en-US" w:eastAsia="zh-CN"/>
        </w:rPr>
        <w:t xml:space="preserve">          </w:t>
      </w:r>
      <w:r>
        <w:rPr>
          <w:rFonts w:hint="eastAsia"/>
          <w:sz w:val="24"/>
        </w:rPr>
        <w:t>填表时间：    年    月</w:t>
      </w:r>
      <w:r>
        <w:rPr>
          <w:rFonts w:hint="eastAsia"/>
          <w:sz w:val="24"/>
          <w:lang w:val="en-US" w:eastAsia="zh-CN"/>
        </w:rPr>
        <w:t xml:space="preserve">    日</w:t>
      </w:r>
    </w:p>
    <w:tbl>
      <w:tblPr>
        <w:tblStyle w:val="4"/>
        <w:tblW w:w="96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7"/>
        <w:gridCol w:w="830"/>
        <w:gridCol w:w="165"/>
        <w:gridCol w:w="747"/>
        <w:gridCol w:w="498"/>
        <w:gridCol w:w="498"/>
        <w:gridCol w:w="498"/>
        <w:gridCol w:w="498"/>
        <w:gridCol w:w="374"/>
        <w:gridCol w:w="38"/>
        <w:gridCol w:w="584"/>
        <w:gridCol w:w="466"/>
        <w:gridCol w:w="530"/>
        <w:gridCol w:w="40"/>
        <w:gridCol w:w="956"/>
        <w:gridCol w:w="22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课程中文名称</w:t>
            </w:r>
          </w:p>
        </w:tc>
        <w:tc>
          <w:tcPr>
            <w:tcW w:w="3278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658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开课学院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课程英文名称</w:t>
            </w:r>
          </w:p>
        </w:tc>
        <w:tc>
          <w:tcPr>
            <w:tcW w:w="8136" w:type="dxa"/>
            <w:gridSpan w:val="1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授课对象</w:t>
            </w:r>
          </w:p>
        </w:tc>
        <w:tc>
          <w:tcPr>
            <w:tcW w:w="8136" w:type="dxa"/>
            <w:gridSpan w:val="1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所属模块</w:t>
            </w:r>
          </w:p>
        </w:tc>
        <w:tc>
          <w:tcPr>
            <w:tcW w:w="8136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1.人文经典与人文修养[  ]   2文明对话与国际视野[  ]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3.科技发展与科学精神[  ]   4.社会发展与公民教育[  ]</w:t>
            </w:r>
          </w:p>
          <w:p>
            <w:r>
              <w:rPr>
                <w:rFonts w:hint="eastAsia" w:ascii="宋体" w:hAnsi="宋体"/>
                <w:szCs w:val="21"/>
              </w:rPr>
              <w:t xml:space="preserve">5.艺术创作与审美体验[  ]       </w:t>
            </w:r>
            <w:r>
              <w:rPr>
                <w:rFonts w:hint="eastAsia" w:ascii="宋体" w:hAnsi="宋体"/>
              </w:rPr>
              <w:t>(注：在所属模块打√)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9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课程负责人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91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2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97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0" w:type="dxa"/>
            <w:gridSpan w:val="3"/>
            <w:vAlign w:val="center"/>
          </w:tcPr>
          <w:p/>
        </w:tc>
        <w:tc>
          <w:tcPr>
            <w:tcW w:w="996" w:type="dxa"/>
            <w:gridSpan w:val="2"/>
            <w:vAlign w:val="center"/>
          </w:tcPr>
          <w:p/>
        </w:tc>
        <w:tc>
          <w:tcPr>
            <w:tcW w:w="910" w:type="dxa"/>
            <w:gridSpan w:val="3"/>
            <w:vAlign w:val="center"/>
          </w:tcPr>
          <w:p/>
        </w:tc>
        <w:tc>
          <w:tcPr>
            <w:tcW w:w="105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526" w:type="dxa"/>
            <w:gridSpan w:val="3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244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97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其他成员</w:t>
            </w:r>
          </w:p>
        </w:tc>
        <w:tc>
          <w:tcPr>
            <w:tcW w:w="1410" w:type="dxa"/>
            <w:gridSpan w:val="3"/>
            <w:vAlign w:val="center"/>
          </w:tcPr>
          <w:p/>
        </w:tc>
        <w:tc>
          <w:tcPr>
            <w:tcW w:w="996" w:type="dxa"/>
            <w:gridSpan w:val="2"/>
            <w:vAlign w:val="center"/>
          </w:tcPr>
          <w:p/>
        </w:tc>
        <w:tc>
          <w:tcPr>
            <w:tcW w:w="910" w:type="dxa"/>
            <w:gridSpan w:val="3"/>
            <w:vAlign w:val="center"/>
          </w:tcPr>
          <w:p/>
        </w:tc>
        <w:tc>
          <w:tcPr>
            <w:tcW w:w="105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526" w:type="dxa"/>
            <w:gridSpan w:val="3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244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97" w:type="dxa"/>
            <w:gridSpan w:val="2"/>
            <w:vMerge w:val="continue"/>
            <w:vAlign w:val="center"/>
          </w:tcPr>
          <w:p/>
        </w:tc>
        <w:tc>
          <w:tcPr>
            <w:tcW w:w="1410" w:type="dxa"/>
            <w:gridSpan w:val="3"/>
            <w:vAlign w:val="center"/>
          </w:tcPr>
          <w:p/>
        </w:tc>
        <w:tc>
          <w:tcPr>
            <w:tcW w:w="996" w:type="dxa"/>
            <w:gridSpan w:val="2"/>
            <w:vAlign w:val="center"/>
          </w:tcPr>
          <w:p/>
        </w:tc>
        <w:tc>
          <w:tcPr>
            <w:tcW w:w="910" w:type="dxa"/>
            <w:gridSpan w:val="3"/>
            <w:vAlign w:val="center"/>
          </w:tcPr>
          <w:p/>
        </w:tc>
        <w:tc>
          <w:tcPr>
            <w:tcW w:w="105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526" w:type="dxa"/>
            <w:gridSpan w:val="3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2244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学分</w:t>
            </w:r>
          </w:p>
        </w:tc>
        <w:tc>
          <w:tcPr>
            <w:tcW w:w="9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总学时</w:t>
            </w:r>
          </w:p>
        </w:tc>
        <w:tc>
          <w:tcPr>
            <w:tcW w:w="7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讲授</w:t>
            </w:r>
          </w:p>
        </w:tc>
        <w:tc>
          <w:tcPr>
            <w:tcW w:w="9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实践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上机</w:t>
            </w:r>
          </w:p>
        </w:tc>
        <w:tc>
          <w:tcPr>
            <w:tcW w:w="9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人数限定</w:t>
            </w:r>
          </w:p>
        </w:tc>
        <w:tc>
          <w:tcPr>
            <w:tcW w:w="9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教室要求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9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9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9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2244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33" w:type="dxa"/>
            <w:gridSpan w:val="16"/>
          </w:tcPr>
          <w:p>
            <w:pPr>
              <w:rPr>
                <w:rFonts w:ascii="仿宋_GB2312" w:hAnsi="华文仿宋" w:eastAsia="仿宋_GB2312"/>
              </w:rPr>
            </w:pPr>
            <w:r>
              <w:rPr>
                <w:rFonts w:hint="eastAsia"/>
                <w:b/>
              </w:rPr>
              <w:t>任课教师教学科研等基本情况</w:t>
            </w:r>
            <w:r>
              <w:rPr>
                <w:rFonts w:hint="eastAsia" w:ascii="仿宋_GB2312" w:hAnsi="华文仿宋" w:eastAsia="仿宋_GB2312"/>
              </w:rPr>
              <w:t>（1.受教育经历（包括攻读本科，硕士和博士的学校、专业和起止时间）；2.近五年来讲授的主要课程[含课程名称、课程类别、时间，不超过五门]；3.参与的研究课题[含课题名称、来源、年限、本人所起作用，不超过五项]；4.公开发表的论文[含题目、刊物名称、时间、署名次序，不超过五项]；5.获得的表彰/奖励[含奖项名称、授予单位、署名次序、时间）（不超过五项）</w:t>
            </w:r>
          </w:p>
          <w:p>
            <w:pPr>
              <w:spacing w:line="300" w:lineRule="auto"/>
              <w:rPr>
                <w:rFonts w:ascii="宋体" w:hAnsi="宋体"/>
              </w:rPr>
            </w:pPr>
          </w:p>
          <w:p>
            <w:pPr>
              <w:spacing w:line="300" w:lineRule="auto"/>
              <w:rPr>
                <w:rFonts w:ascii="宋体" w:hAnsi="宋体"/>
              </w:rPr>
            </w:pPr>
          </w:p>
          <w:p>
            <w:pPr>
              <w:spacing w:line="300" w:lineRule="auto"/>
              <w:rPr>
                <w:rFonts w:ascii="宋体" w:hAnsi="宋体"/>
              </w:rPr>
            </w:pPr>
          </w:p>
          <w:p>
            <w:pPr>
              <w:spacing w:line="300" w:lineRule="auto"/>
              <w:rPr>
                <w:rFonts w:ascii="宋体" w:hAnsi="宋体"/>
              </w:rPr>
            </w:pPr>
          </w:p>
          <w:p>
            <w:pPr>
              <w:spacing w:line="300" w:lineRule="auto"/>
              <w:rPr>
                <w:rFonts w:ascii="宋体" w:hAnsi="宋体"/>
              </w:rPr>
            </w:pPr>
          </w:p>
          <w:p>
            <w:pPr>
              <w:spacing w:line="300" w:lineRule="auto"/>
              <w:rPr>
                <w:rFonts w:ascii="宋体" w:hAnsi="宋体"/>
              </w:rPr>
            </w:pP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33" w:type="dxa"/>
            <w:gridSpan w:val="16"/>
          </w:tcPr>
          <w:p>
            <w:r>
              <w:rPr>
                <w:rFonts w:hint="eastAsia"/>
                <w:b/>
              </w:rPr>
              <w:t>课程负责人及成员近三年与申请课程相关的教学和科研情况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33" w:type="dxa"/>
            <w:gridSpan w:val="16"/>
          </w:tcPr>
          <w:p>
            <w:r>
              <w:rPr>
                <w:rFonts w:hint="eastAsia"/>
                <w:b/>
              </w:rPr>
              <w:t>课程内容简介</w:t>
            </w:r>
            <w:r>
              <w:rPr>
                <w:rFonts w:hint="eastAsia" w:ascii="仿宋_GB2312" w:eastAsia="仿宋_GB2312"/>
              </w:rPr>
              <w:t>（400字以内，教学大纲另附）：</w:t>
            </w:r>
          </w:p>
          <w:p>
            <w:pPr>
              <w:spacing w:line="300" w:lineRule="auto"/>
              <w:rPr>
                <w:rFonts w:ascii="宋体" w:hAnsi="宋体"/>
              </w:rPr>
            </w:pPr>
          </w:p>
          <w:p>
            <w:pPr>
              <w:spacing w:line="300" w:lineRule="auto"/>
              <w:rPr>
                <w:rFonts w:ascii="宋体" w:hAnsi="宋体"/>
              </w:rPr>
            </w:pPr>
          </w:p>
          <w:p>
            <w:pPr>
              <w:spacing w:line="300" w:lineRule="auto"/>
              <w:rPr>
                <w:rFonts w:ascii="宋体" w:hAnsi="宋体"/>
              </w:rPr>
            </w:pPr>
          </w:p>
          <w:p>
            <w:pPr>
              <w:spacing w:line="300" w:lineRule="auto"/>
              <w:rPr>
                <w:rFonts w:ascii="宋体" w:hAnsi="宋体"/>
              </w:rPr>
            </w:pP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9" w:hRule="atLeast"/>
          <w:jc w:val="center"/>
        </w:trPr>
        <w:tc>
          <w:tcPr>
            <w:tcW w:w="9633" w:type="dxa"/>
            <w:gridSpan w:val="16"/>
            <w:tcBorders>
              <w:bottom w:val="single" w:color="auto" w:sz="4" w:space="0"/>
            </w:tcBorders>
          </w:tcPr>
          <w:p>
            <w:r>
              <w:rPr>
                <w:rFonts w:hint="eastAsia"/>
                <w:b/>
              </w:rPr>
              <w:t>教学条件</w:t>
            </w:r>
            <w:r>
              <w:rPr>
                <w:rFonts w:hint="eastAsia" w:ascii="仿宋_GB2312" w:hAnsi="华文仿宋" w:eastAsia="仿宋_GB2312"/>
              </w:rPr>
              <w:t>（1.教材或参考书目[含书名、作者\译者、出版社、出版年月]；2.各种形式教学资源和参考资料；若为实践课，请列出实践环境、设备等条件）：</w:t>
            </w:r>
          </w:p>
          <w:p>
            <w:pPr>
              <w:spacing w:line="300" w:lineRule="auto"/>
              <w:rPr>
                <w:rFonts w:ascii="宋体" w:hAnsi="宋体"/>
              </w:rPr>
            </w:pPr>
          </w:p>
          <w:p>
            <w:pPr>
              <w:spacing w:line="300" w:lineRule="auto"/>
              <w:rPr>
                <w:rFonts w:ascii="宋体" w:hAnsi="宋体"/>
              </w:rPr>
            </w:pPr>
          </w:p>
          <w:p>
            <w:pPr>
              <w:spacing w:line="300" w:lineRule="auto"/>
              <w:rPr>
                <w:rFonts w:ascii="宋体" w:hAnsi="宋体"/>
              </w:rPr>
            </w:pPr>
          </w:p>
          <w:p>
            <w:pPr>
              <w:spacing w:line="300" w:lineRule="auto"/>
              <w:rPr>
                <w:rFonts w:ascii="宋体" w:hAnsi="宋体"/>
              </w:rPr>
            </w:pPr>
          </w:p>
          <w:p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9633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84"/>
                <w:tab w:val="center" w:pos="4604"/>
              </w:tabs>
              <w:ind w:right="368"/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以上所填内容均属事实。</w:t>
            </w:r>
            <w:r>
              <w:rPr>
                <w:rFonts w:hint="eastAsia" w:ascii="仿宋_GB2312" w:hAnsi="华文仿宋" w:eastAsia="仿宋_GB2312"/>
              </w:rPr>
              <w:t xml:space="preserve">    教师签名：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8" w:hRule="atLeast"/>
          <w:jc w:val="center"/>
        </w:trPr>
        <w:tc>
          <w:tcPr>
            <w:tcW w:w="4775" w:type="dxa"/>
            <w:gridSpan w:val="9"/>
            <w:tcBorders>
              <w:right w:val="single" w:color="auto" w:sz="4" w:space="0"/>
            </w:tcBorders>
          </w:tcPr>
          <w:p>
            <w:r>
              <w:rPr>
                <w:rFonts w:hint="eastAsia"/>
                <w:b/>
              </w:rPr>
              <w:t>开课</w:t>
            </w:r>
            <w:r>
              <w:rPr>
                <w:rFonts w:hint="eastAsia"/>
                <w:b/>
                <w:lang w:val="en-US" w:eastAsia="zh-CN"/>
              </w:rPr>
              <w:t>分</w:t>
            </w:r>
            <w:r>
              <w:rPr>
                <w:rFonts w:hint="eastAsia"/>
                <w:b/>
              </w:rPr>
              <w:t>院（部）意见</w:t>
            </w:r>
            <w:r>
              <w:rPr>
                <w:rFonts w:hint="eastAsia"/>
              </w:rPr>
              <w:t>：</w:t>
            </w:r>
          </w:p>
          <w:p/>
          <w:p/>
          <w:p/>
          <w:p/>
          <w:p/>
          <w:p/>
          <w:p>
            <w:pPr>
              <w:ind w:firstLine="1680" w:firstLineChars="800"/>
              <w:jc w:val="center"/>
            </w:pPr>
            <w:r>
              <w:rPr>
                <w:rFonts w:hint="eastAsia"/>
              </w:rPr>
              <w:t xml:space="preserve">分院教学院长、主任（签字）：  </w:t>
            </w:r>
          </w:p>
          <w:p>
            <w:pPr>
              <w:ind w:firstLine="1680" w:firstLineChars="800"/>
              <w:jc w:val="center"/>
            </w:pPr>
            <w:r>
              <w:rPr>
                <w:rFonts w:hint="eastAsia"/>
              </w:rPr>
              <w:t xml:space="preserve">                年   月   日                                           </w:t>
            </w:r>
          </w:p>
        </w:tc>
        <w:tc>
          <w:tcPr>
            <w:tcW w:w="4858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通识教育委员会意见：</w:t>
            </w:r>
          </w:p>
          <w:p>
            <w:pPr>
              <w:ind w:right="368"/>
            </w:pPr>
          </w:p>
          <w:p>
            <w:pPr>
              <w:ind w:right="368"/>
            </w:pPr>
          </w:p>
          <w:p>
            <w:pPr>
              <w:ind w:right="368"/>
            </w:pPr>
          </w:p>
          <w:p>
            <w:pPr>
              <w:ind w:right="368"/>
            </w:pPr>
          </w:p>
          <w:p>
            <w:pPr>
              <w:ind w:right="368"/>
            </w:pPr>
          </w:p>
          <w:p>
            <w:pPr>
              <w:ind w:right="368"/>
            </w:pPr>
          </w:p>
          <w:p>
            <w:pPr>
              <w:ind w:firstLine="1785" w:firstLineChars="850"/>
            </w:pPr>
            <w:r>
              <w:rPr>
                <w:rFonts w:hint="eastAsia"/>
                <w:lang w:val="en-US" w:eastAsia="zh-CN"/>
              </w:rPr>
              <w:t>负责人</w:t>
            </w:r>
            <w:r>
              <w:rPr>
                <w:rFonts w:hint="eastAsia"/>
              </w:rPr>
              <w:t xml:space="preserve">（签字）： </w:t>
            </w:r>
          </w:p>
          <w:p>
            <w:pPr>
              <w:ind w:left="3263" w:leftChars="952" w:hanging="1264" w:hangingChars="602"/>
            </w:pPr>
            <w:r>
              <w:rPr>
                <w:rFonts w:hint="eastAsia"/>
              </w:rPr>
              <w:t xml:space="preserve">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8" w:hRule="atLeast"/>
          <w:jc w:val="center"/>
        </w:trPr>
        <w:tc>
          <w:tcPr>
            <w:tcW w:w="9633" w:type="dxa"/>
            <w:gridSpan w:val="16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教务部意见：</w:t>
            </w:r>
          </w:p>
          <w:p>
            <w:pPr>
              <w:ind w:firstLine="2940"/>
            </w:pPr>
          </w:p>
          <w:p>
            <w:pPr>
              <w:ind w:right="368" w:firstLine="1898" w:firstLineChars="904"/>
              <w:jc w:val="center"/>
            </w:pPr>
            <w:r>
              <w:rPr>
                <w:rFonts w:hint="eastAsia"/>
              </w:rPr>
              <w:t xml:space="preserve">                         部门</w:t>
            </w:r>
            <w:r>
              <w:rPr>
                <w:rFonts w:hint="eastAsia"/>
                <w:lang w:val="en-US" w:eastAsia="zh-CN"/>
              </w:rPr>
              <w:t>负责人</w:t>
            </w:r>
            <w:r>
              <w:rPr>
                <w:rFonts w:hint="eastAsia"/>
              </w:rPr>
              <w:t>签字：</w:t>
            </w:r>
          </w:p>
          <w:p>
            <w:pPr>
              <w:tabs>
                <w:tab w:val="center" w:pos="5437"/>
                <w:tab w:val="left" w:pos="7800"/>
              </w:tabs>
              <w:ind w:right="368"/>
              <w:jc w:val="left"/>
            </w:pPr>
            <w:r>
              <w:rPr>
                <w:rFonts w:hint="eastAsia"/>
              </w:rPr>
              <w:t xml:space="preserve">              </w:t>
            </w:r>
          </w:p>
          <w:p>
            <w:pPr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2" w:hRule="atLeast"/>
          <w:jc w:val="center"/>
        </w:trPr>
        <w:tc>
          <w:tcPr>
            <w:tcW w:w="9633" w:type="dxa"/>
            <w:gridSpan w:val="16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学院审批意见：</w:t>
            </w:r>
          </w:p>
          <w:p>
            <w:pPr>
              <w:ind w:firstLine="2940"/>
            </w:pPr>
          </w:p>
          <w:p>
            <w:pPr>
              <w:ind w:right="368" w:firstLine="1898" w:firstLineChars="904"/>
              <w:jc w:val="center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lang w:eastAsia="zh-CN"/>
              </w:rPr>
              <w:t>主管</w:t>
            </w:r>
            <w:r>
              <w:rPr>
                <w:rFonts w:hint="eastAsia"/>
              </w:rPr>
              <w:t>教学院长签字：</w:t>
            </w:r>
          </w:p>
          <w:p>
            <w:pPr>
              <w:tabs>
                <w:tab w:val="center" w:pos="5437"/>
                <w:tab w:val="left" w:pos="7800"/>
              </w:tabs>
              <w:ind w:right="368" w:firstLine="1898" w:firstLineChars="904"/>
              <w:jc w:val="left"/>
            </w:pPr>
            <w:r>
              <w:tab/>
            </w:r>
            <w:r>
              <w:rPr>
                <w:rFonts w:hint="eastAsia"/>
              </w:rPr>
              <w:t xml:space="preserve">                                     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3" w:hRule="atLeast"/>
          <w:jc w:val="center"/>
        </w:trPr>
        <w:tc>
          <w:tcPr>
            <w:tcW w:w="9633" w:type="dxa"/>
            <w:gridSpan w:val="16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教务部处理流程：</w:t>
            </w:r>
          </w:p>
          <w:p>
            <w:r>
              <w:rPr>
                <w:rFonts w:hint="eastAsia"/>
              </w:rPr>
              <w:t xml:space="preserve">     是否开课：  □ 否        □ 是         □ 开课学期：    -      学年     学期</w:t>
            </w:r>
          </w:p>
          <w:p>
            <w:r>
              <w:rPr>
                <w:rFonts w:hint="eastAsia"/>
              </w:rPr>
              <w:t xml:space="preserve">                                                                      </w:t>
            </w:r>
          </w:p>
          <w:p>
            <w:pPr>
              <w:rPr>
                <w:b/>
              </w:rPr>
            </w:pPr>
            <w:r>
              <w:rPr>
                <w:rFonts w:hint="eastAsia"/>
              </w:rPr>
              <w:t xml:space="preserve">       处理人：                               处理时间：            年    月    日</w:t>
            </w:r>
          </w:p>
        </w:tc>
      </w:tr>
    </w:tbl>
    <w:p/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bookmarkStart w:id="0" w:name="_Toc465762326"/>
      <w:r>
        <w:rPr>
          <w:rFonts w:ascii="宋体" w:hAnsi="宋体"/>
          <w:b/>
          <w:bCs/>
          <w:sz w:val="32"/>
          <w:szCs w:val="32"/>
        </w:rPr>
        <w:t>《</w:t>
      </w:r>
      <w:r>
        <w:rPr>
          <w:rFonts w:hint="eastAsia" w:ascii="宋体" w:hAnsi="宋体"/>
          <w:b/>
          <w:bCs/>
          <w:sz w:val="32"/>
          <w:szCs w:val="32"/>
        </w:rPr>
        <w:t>××××</w:t>
      </w:r>
      <w:r>
        <w:rPr>
          <w:rFonts w:ascii="宋体" w:hAnsi="宋体"/>
          <w:b/>
          <w:bCs/>
          <w:sz w:val="32"/>
          <w:szCs w:val="32"/>
        </w:rPr>
        <w:t>》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通识类选修</w:t>
      </w:r>
      <w:r>
        <w:rPr>
          <w:rFonts w:hint="eastAsia" w:ascii="宋体" w:hAnsi="宋体"/>
          <w:b/>
          <w:bCs/>
          <w:sz w:val="32"/>
          <w:szCs w:val="32"/>
        </w:rPr>
        <w:t>课程</w:t>
      </w:r>
      <w:r>
        <w:rPr>
          <w:rFonts w:ascii="宋体" w:hAnsi="宋体"/>
          <w:b/>
          <w:bCs/>
          <w:sz w:val="32"/>
          <w:szCs w:val="32"/>
        </w:rPr>
        <w:t>教学大纲</w:t>
      </w:r>
      <w:r>
        <w:rPr>
          <w:rFonts w:hint="eastAsia" w:ascii="宋体" w:hAnsi="宋体"/>
          <w:b/>
          <w:bCs/>
          <w:color w:val="FF0000"/>
          <w:sz w:val="32"/>
          <w:szCs w:val="32"/>
        </w:rPr>
        <w:t>(居中、宋体、三号、加粗)</w:t>
      </w:r>
    </w:p>
    <w:tbl>
      <w:tblPr>
        <w:tblStyle w:val="4"/>
        <w:tblpPr w:leftFromText="180" w:rightFromText="180" w:vertAnchor="text" w:horzAnchor="margin" w:tblpXSpec="center" w:tblpY="152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523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课程名</w:t>
            </w:r>
          </w:p>
        </w:tc>
        <w:tc>
          <w:tcPr>
            <w:tcW w:w="70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课程代码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课程性质</w:t>
            </w:r>
          </w:p>
        </w:tc>
        <w:tc>
          <w:tcPr>
            <w:tcW w:w="2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480" w:firstLineChars="200"/>
              <w:rPr>
                <w:rFonts w:hint="default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>公共选修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学    分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总学时数</w:t>
            </w:r>
          </w:p>
        </w:tc>
        <w:tc>
          <w:tcPr>
            <w:tcW w:w="2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开课学院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开课基层教学组织</w:t>
            </w:r>
          </w:p>
        </w:tc>
        <w:tc>
          <w:tcPr>
            <w:tcW w:w="2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开课学期</w:t>
            </w:r>
          </w:p>
        </w:tc>
        <w:tc>
          <w:tcPr>
            <w:tcW w:w="70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bookmarkStart w:id="19" w:name="_GoBack"/>
            <w:bookmarkEnd w:id="19"/>
          </w:p>
        </w:tc>
      </w:tr>
    </w:tbl>
    <w:p>
      <w:pPr>
        <w:rPr>
          <w:rFonts w:hint="eastAsia" w:ascii="宋体" w:hAnsi="宋体"/>
          <w:b/>
          <w:bCs/>
          <w:sz w:val="18"/>
          <w:szCs w:val="18"/>
        </w:rPr>
      </w:pPr>
    </w:p>
    <w:p>
      <w:pPr>
        <w:rPr>
          <w:rFonts w:hint="eastAsia" w:ascii="宋体" w:hAnsi="宋体"/>
          <w:szCs w:val="21"/>
          <w:highlight w:val="yellow"/>
        </w:rPr>
      </w:pPr>
      <w:r>
        <w:rPr>
          <w:rFonts w:hint="eastAsia" w:ascii="宋体" w:hAnsi="宋体"/>
          <w:szCs w:val="21"/>
          <w:highlight w:val="yellow"/>
        </w:rPr>
        <w:t>说明：1.请把教学大纲中所有课程思政相关内容标红。</w:t>
      </w:r>
    </w:p>
    <w:p>
      <w:pPr>
        <w:ind w:firstLine="630" w:firstLineChars="300"/>
        <w:rPr>
          <w:rFonts w:hint="eastAsia" w:ascii="宋体" w:hAnsi="宋体"/>
          <w:b/>
          <w:bCs/>
          <w:szCs w:val="21"/>
          <w:highlight w:val="yellow"/>
        </w:rPr>
      </w:pPr>
      <w:r>
        <w:rPr>
          <w:rFonts w:hint="eastAsia"/>
          <w:color w:val="000000"/>
          <w:highlight w:val="yellow"/>
        </w:rPr>
        <w:t>2.大纲定稿时请把教学大纲中的所有说明文字删除。</w:t>
      </w:r>
    </w:p>
    <w:p>
      <w:pPr>
        <w:numPr>
          <w:ilvl w:val="0"/>
          <w:numId w:val="1"/>
        </w:numPr>
        <w:spacing w:before="120" w:after="120" w:line="400" w:lineRule="exact"/>
        <w:ind w:left="513" w:hanging="511" w:hangingChars="213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课程目标 </w:t>
      </w:r>
      <w:r>
        <w:rPr>
          <w:rFonts w:hint="eastAsia" w:ascii="宋体" w:hAnsi="宋体"/>
          <w:b/>
          <w:bCs/>
          <w:color w:val="FF0000"/>
          <w:sz w:val="24"/>
        </w:rPr>
        <w:t>(宋体、小四号、加粗、</w:t>
      </w:r>
      <w:r>
        <w:rPr>
          <w:rFonts w:ascii="宋体" w:hAnsi="宋体"/>
          <w:b/>
          <w:bCs/>
          <w:color w:val="FF0000"/>
          <w:sz w:val="24"/>
        </w:rPr>
        <w:t>段前</w:t>
      </w:r>
      <w:r>
        <w:rPr>
          <w:rFonts w:hint="eastAsia" w:ascii="宋体" w:hAnsi="宋体"/>
          <w:b/>
          <w:bCs/>
          <w:color w:val="FF0000"/>
          <w:sz w:val="24"/>
        </w:rPr>
        <w:t>6 磅，段</w:t>
      </w:r>
      <w:r>
        <w:rPr>
          <w:rFonts w:ascii="宋体" w:hAnsi="宋体"/>
          <w:b/>
          <w:bCs/>
          <w:color w:val="FF0000"/>
          <w:sz w:val="24"/>
        </w:rPr>
        <w:t>后</w:t>
      </w:r>
      <w:r>
        <w:rPr>
          <w:rFonts w:hint="eastAsia" w:ascii="宋体" w:hAnsi="宋体"/>
          <w:b/>
          <w:bCs/>
          <w:color w:val="FF0000"/>
          <w:sz w:val="24"/>
        </w:rPr>
        <w:t>6 磅；</w:t>
      </w:r>
      <w:r>
        <w:rPr>
          <w:rFonts w:ascii="宋体" w:hAnsi="宋体"/>
          <w:b/>
          <w:bCs/>
          <w:color w:val="FF0000"/>
          <w:sz w:val="24"/>
        </w:rPr>
        <w:t>行距</w:t>
      </w:r>
      <w:r>
        <w:rPr>
          <w:rFonts w:hint="eastAsia" w:ascii="宋体" w:hAnsi="宋体"/>
          <w:b/>
          <w:bCs/>
          <w:color w:val="FF0000"/>
          <w:sz w:val="24"/>
        </w:rPr>
        <w:t>20磅)</w:t>
      </w:r>
    </w:p>
    <w:p>
      <w:pPr>
        <w:widowControl/>
        <w:spacing w:line="400" w:lineRule="exact"/>
        <w:ind w:firstLine="315" w:firstLineChars="150"/>
        <w:jc w:val="left"/>
        <w:rPr>
          <w:rFonts w:hint="eastAsia"/>
          <w:color w:val="000000"/>
        </w:rPr>
      </w:pPr>
      <w:bookmarkStart w:id="1" w:name="_Hlk89105703"/>
      <w:r>
        <w:rPr>
          <w:rFonts w:hint="eastAsia"/>
          <w:color w:val="000000"/>
        </w:rPr>
        <w:t>说明本课程应达到的主要教学目标，可从知识、能力和素质（含思政）三方面阐述，要求</w:t>
      </w:r>
      <w:r>
        <w:rPr>
          <w:rFonts w:hint="eastAsia"/>
          <w:b/>
          <w:color w:val="000000"/>
        </w:rPr>
        <w:t>至少3项</w:t>
      </w:r>
      <w:r>
        <w:rPr>
          <w:rFonts w:hint="eastAsia"/>
          <w:color w:val="000000"/>
        </w:rPr>
        <w:t>具体的课程目标，建议3-4项。教学目标要体现高阶性，要有分析、综合、评价之类的高阶目标，不能只是了解、掌握、认识这类低阶目标。课程目标必须是具体的、可衡量、可评价的</w:t>
      </w:r>
      <w:bookmarkEnd w:id="1"/>
      <w:r>
        <w:rPr>
          <w:rFonts w:hint="eastAsia"/>
          <w:color w:val="FF0000"/>
        </w:rPr>
        <w:t>（宋体、五号、行距：20磅。字数要求：200字以上）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1"/>
        </w:numPr>
        <w:spacing w:before="120" w:after="120" w:line="400" w:lineRule="exact"/>
        <w:ind w:left="513" w:hanging="511" w:hangingChars="213"/>
        <w:rPr>
          <w:rFonts w:hint="eastAsia" w:ascii="宋体" w:hAnsi="宋体"/>
          <w:b/>
          <w:bCs/>
          <w:szCs w:val="21"/>
        </w:rPr>
      </w:pPr>
      <w:bookmarkStart w:id="2" w:name="_Hlk89106131"/>
      <w:r>
        <w:rPr>
          <w:rFonts w:hint="eastAsia" w:ascii="宋体" w:hAnsi="宋体"/>
          <w:b/>
          <w:bCs/>
          <w:sz w:val="24"/>
        </w:rPr>
        <w:t>课程目标与教学内容的对应关系</w:t>
      </w:r>
      <w:bookmarkEnd w:id="2"/>
      <w:r>
        <w:rPr>
          <w:rFonts w:hint="eastAsia" w:ascii="宋体" w:hAnsi="宋体"/>
          <w:b/>
          <w:bCs/>
          <w:color w:val="FF0000"/>
          <w:sz w:val="24"/>
        </w:rPr>
        <w:t>(宋体、小四号、加粗、</w:t>
      </w:r>
      <w:r>
        <w:rPr>
          <w:rFonts w:ascii="宋体" w:hAnsi="宋体"/>
          <w:b/>
          <w:bCs/>
          <w:color w:val="FF0000"/>
          <w:sz w:val="24"/>
        </w:rPr>
        <w:t>段前</w:t>
      </w:r>
      <w:r>
        <w:rPr>
          <w:rFonts w:hint="eastAsia" w:ascii="宋体" w:hAnsi="宋体"/>
          <w:b/>
          <w:bCs/>
          <w:color w:val="FF0000"/>
          <w:sz w:val="24"/>
        </w:rPr>
        <w:t>6 磅，段</w:t>
      </w:r>
      <w:r>
        <w:rPr>
          <w:rFonts w:ascii="宋体" w:hAnsi="宋体"/>
          <w:b/>
          <w:bCs/>
          <w:color w:val="FF0000"/>
          <w:sz w:val="24"/>
        </w:rPr>
        <w:t>后</w:t>
      </w:r>
      <w:r>
        <w:rPr>
          <w:rFonts w:hint="eastAsia" w:ascii="宋体" w:hAnsi="宋体"/>
          <w:b/>
          <w:bCs/>
          <w:color w:val="FF0000"/>
          <w:sz w:val="24"/>
        </w:rPr>
        <w:t>6 磅；</w:t>
      </w:r>
      <w:r>
        <w:rPr>
          <w:rFonts w:ascii="宋体" w:hAnsi="宋体"/>
          <w:b/>
          <w:bCs/>
          <w:color w:val="FF0000"/>
          <w:sz w:val="24"/>
        </w:rPr>
        <w:t>行距</w:t>
      </w:r>
      <w:r>
        <w:rPr>
          <w:rFonts w:hint="eastAsia" w:ascii="宋体" w:hAnsi="宋体"/>
          <w:b/>
          <w:bCs/>
          <w:color w:val="FF0000"/>
          <w:sz w:val="24"/>
        </w:rPr>
        <w:t>20磅)</w:t>
      </w:r>
    </w:p>
    <w:p>
      <w:pPr>
        <w:spacing w:line="400" w:lineRule="exact"/>
        <w:ind w:left="29" w:leftChars="14" w:firstLine="420" w:firstLineChars="200"/>
        <w:rPr>
          <w:rFonts w:hint="eastAsia"/>
          <w:color w:val="FF0000"/>
        </w:rPr>
      </w:pPr>
      <w:bookmarkStart w:id="3" w:name="_Hlk89106150"/>
      <w:r>
        <w:rPr>
          <w:rFonts w:hint="eastAsia"/>
          <w:color w:val="000000"/>
        </w:rPr>
        <w:t>具体阐述课程每个教学单元或知识点的主要内容、教学重点与难点、阅读书目、习题或思考题等等，应详细完整，一般按章节、单元叙述为宜；</w:t>
      </w:r>
      <w:r>
        <w:rPr>
          <w:rFonts w:hint="eastAsia" w:ascii="宋体" w:hAnsi="宋体"/>
          <w:bCs/>
          <w:szCs w:val="21"/>
        </w:rPr>
        <w:t>并</w:t>
      </w:r>
      <w:r>
        <w:rPr>
          <w:rFonts w:hint="eastAsia" w:ascii="宋体" w:hAnsi="宋体"/>
        </w:rPr>
        <w:t>列出课程目标与教学内容的对应关系</w:t>
      </w:r>
      <w:r>
        <w:rPr>
          <w:rFonts w:hint="eastAsia" w:ascii="宋体" w:hAnsi="宋体"/>
          <w:lang w:eastAsia="zh-CN"/>
        </w:rPr>
        <w:t>，</w:t>
      </w:r>
      <w:r>
        <w:rPr>
          <w:rFonts w:hint="eastAsia"/>
          <w:color w:val="000000"/>
        </w:rPr>
        <w:t>应指出具体的思政元素融入点（</w:t>
      </w:r>
      <w:r>
        <w:rPr>
          <w:color w:val="000000"/>
        </w:rPr>
        <w:t>每门课程在教学大纲中至少要有5个以上思政融入元素，可以在授课内容（至少3个）、作业、实验实践、课程报告</w:t>
      </w:r>
      <w:r>
        <w:rPr>
          <w:rFonts w:hint="eastAsia"/>
          <w:color w:val="000000"/>
        </w:rPr>
        <w:t>、教学活动</w:t>
      </w:r>
      <w:r>
        <w:rPr>
          <w:color w:val="000000"/>
        </w:rPr>
        <w:t>等环节中体现</w:t>
      </w:r>
      <w:r>
        <w:rPr>
          <w:rFonts w:hint="eastAsia"/>
          <w:color w:val="000000"/>
        </w:rPr>
        <w:t>）；</w:t>
      </w:r>
      <w:r>
        <w:rPr>
          <w:rFonts w:hint="eastAsia" w:ascii="宋体" w:hAnsi="宋体"/>
          <w:bCs/>
          <w:szCs w:val="21"/>
        </w:rPr>
        <w:t>并</w:t>
      </w:r>
      <w:r>
        <w:rPr>
          <w:rFonts w:hint="eastAsia" w:ascii="宋体" w:hAnsi="宋体"/>
        </w:rPr>
        <w:t>列出课程目标与教学内容、教学方法的对应关系。</w:t>
      </w:r>
      <w:r>
        <w:rPr>
          <w:rFonts w:hint="eastAsia"/>
          <w:color w:val="FF0000"/>
        </w:rPr>
        <w:t>（</w:t>
      </w:r>
      <w:r>
        <w:rPr>
          <w:rFonts w:hint="eastAsia"/>
          <w:bCs/>
          <w:color w:val="FF0000"/>
          <w:szCs w:val="21"/>
        </w:rPr>
        <w:t>宋体、五号、行距：20磅</w:t>
      </w:r>
      <w:r>
        <w:rPr>
          <w:rFonts w:hint="eastAsia"/>
          <w:color w:val="FF0000"/>
        </w:rPr>
        <w:t>）</w:t>
      </w:r>
    </w:p>
    <w:p>
      <w:pPr>
        <w:spacing w:line="320" w:lineRule="exact"/>
        <w:ind w:firstLine="360" w:firstLineChars="200"/>
        <w:jc w:val="center"/>
        <w:rPr>
          <w:rFonts w:ascii="宋体" w:hAnsi="宋体"/>
          <w:bCs/>
          <w:szCs w:val="21"/>
        </w:rPr>
      </w:pPr>
      <w:r>
        <w:rPr>
          <w:rFonts w:hint="eastAsia"/>
          <w:b/>
          <w:sz w:val="18"/>
          <w:szCs w:val="18"/>
        </w:rPr>
        <w:t>表</w:t>
      </w:r>
      <w:r>
        <w:rPr>
          <w:rFonts w:hint="eastAsia"/>
          <w:b/>
          <w:sz w:val="18"/>
          <w:szCs w:val="18"/>
          <w:lang w:val="en-US" w:eastAsia="zh-CN"/>
        </w:rPr>
        <w:t>1</w:t>
      </w:r>
      <w:r>
        <w:rPr>
          <w:rFonts w:hint="eastAsia"/>
          <w:b/>
          <w:sz w:val="18"/>
          <w:szCs w:val="18"/>
        </w:rPr>
        <w:t>.  课程目标与教学内容的对应关系</w:t>
      </w:r>
      <w:r>
        <w:rPr>
          <w:rFonts w:hint="eastAsia"/>
          <w:b/>
          <w:color w:val="FF0000"/>
          <w:sz w:val="18"/>
          <w:szCs w:val="18"/>
        </w:rPr>
        <w:t>（表的标题和表头：</w:t>
      </w:r>
      <w:r>
        <w:rPr>
          <w:b/>
          <w:color w:val="FF0000"/>
          <w:sz w:val="18"/>
          <w:szCs w:val="18"/>
        </w:rPr>
        <w:t>宋体</w:t>
      </w:r>
      <w:r>
        <w:rPr>
          <w:rFonts w:hint="eastAsia"/>
          <w:b/>
          <w:color w:val="FF0000"/>
          <w:sz w:val="18"/>
          <w:szCs w:val="18"/>
        </w:rPr>
        <w:t>、</w:t>
      </w:r>
      <w:r>
        <w:rPr>
          <w:b/>
          <w:color w:val="FF0000"/>
          <w:sz w:val="18"/>
          <w:szCs w:val="18"/>
        </w:rPr>
        <w:t>小五号、</w:t>
      </w:r>
      <w:r>
        <w:rPr>
          <w:rFonts w:hint="eastAsia"/>
          <w:b/>
          <w:color w:val="FF0000"/>
          <w:sz w:val="18"/>
          <w:szCs w:val="18"/>
        </w:rPr>
        <w:t>加粗</w:t>
      </w:r>
      <w:r>
        <w:rPr>
          <w:b/>
          <w:color w:val="FF0000"/>
          <w:sz w:val="18"/>
          <w:szCs w:val="18"/>
        </w:rPr>
        <w:t>、</w:t>
      </w:r>
      <w:r>
        <w:rPr>
          <w:rFonts w:hint="eastAsia"/>
          <w:b/>
          <w:color w:val="FF0000"/>
          <w:sz w:val="18"/>
          <w:szCs w:val="18"/>
        </w:rPr>
        <w:t>居中，行距16磅; 表中</w:t>
      </w:r>
      <w:r>
        <w:rPr>
          <w:b/>
          <w:color w:val="FF0000"/>
          <w:sz w:val="18"/>
          <w:szCs w:val="18"/>
        </w:rPr>
        <w:t>：宋体</w:t>
      </w:r>
      <w:r>
        <w:rPr>
          <w:rFonts w:hint="eastAsia"/>
          <w:b/>
          <w:color w:val="FF0000"/>
          <w:sz w:val="18"/>
          <w:szCs w:val="18"/>
        </w:rPr>
        <w:t>、</w:t>
      </w:r>
      <w:r>
        <w:rPr>
          <w:b/>
          <w:color w:val="FF0000"/>
          <w:sz w:val="18"/>
          <w:szCs w:val="18"/>
        </w:rPr>
        <w:t>小五号、</w:t>
      </w:r>
      <w:r>
        <w:rPr>
          <w:rFonts w:hint="eastAsia"/>
          <w:b/>
          <w:color w:val="FF0000"/>
          <w:sz w:val="18"/>
          <w:szCs w:val="18"/>
        </w:rPr>
        <w:t>居中、行距16磅</w:t>
      </w:r>
      <w:r>
        <w:rPr>
          <w:b/>
          <w:color w:val="FF0000"/>
          <w:sz w:val="18"/>
          <w:szCs w:val="18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7"/>
        <w:gridCol w:w="3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787" w:type="dxa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教学内容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</w:t>
            </w:r>
            <w:r>
              <w:rPr>
                <w:rFonts w:ascii="宋体" w:hAnsi="宋体"/>
                <w:b/>
                <w:sz w:val="18"/>
                <w:szCs w:val="18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7" w:type="dxa"/>
            <w:noWrap w:val="0"/>
            <w:vAlign w:val="center"/>
          </w:tcPr>
          <w:p>
            <w:pPr>
              <w:widowControl/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7" w:type="dxa"/>
            <w:noWrap w:val="0"/>
            <w:vAlign w:val="center"/>
          </w:tcPr>
          <w:p>
            <w:pPr>
              <w:widowControl/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7" w:type="dxa"/>
            <w:noWrap w:val="0"/>
            <w:vAlign w:val="center"/>
          </w:tcPr>
          <w:p>
            <w:pPr>
              <w:widowControl/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7" w:type="dxa"/>
            <w:noWrap w:val="0"/>
            <w:vAlign w:val="center"/>
          </w:tcPr>
          <w:p>
            <w:pPr>
              <w:widowControl/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7" w:type="dxa"/>
            <w:noWrap w:val="0"/>
            <w:vAlign w:val="center"/>
          </w:tcPr>
          <w:p>
            <w:pPr>
              <w:widowControl/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7" w:type="dxa"/>
            <w:noWrap w:val="0"/>
            <w:vAlign w:val="center"/>
          </w:tcPr>
          <w:p>
            <w:pPr>
              <w:widowControl/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bookmarkEnd w:id="3"/>
    </w:tbl>
    <w:p>
      <w:pPr>
        <w:rPr>
          <w:rFonts w:hint="eastAsia"/>
        </w:rPr>
      </w:pPr>
    </w:p>
    <w:p>
      <w:pPr>
        <w:numPr>
          <w:ilvl w:val="0"/>
          <w:numId w:val="1"/>
        </w:numPr>
        <w:spacing w:before="120" w:after="120" w:line="400" w:lineRule="exact"/>
        <w:ind w:left="513" w:hanging="511" w:hangingChars="213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 w:val="24"/>
        </w:rPr>
        <w:t>实践环节及要</w:t>
      </w:r>
      <w:r>
        <w:rPr>
          <w:rFonts w:hint="eastAsia" w:ascii="宋体" w:hAnsi="宋体"/>
          <w:b/>
          <w:bCs/>
          <w:sz w:val="24"/>
          <w:szCs w:val="24"/>
        </w:rPr>
        <w:t>求</w:t>
      </w:r>
      <w:r>
        <w:rPr>
          <w:rFonts w:hint="eastAsia" w:ascii="宋体" w:hAnsi="宋体"/>
          <w:b/>
          <w:bCs/>
          <w:color w:val="FF0000"/>
          <w:sz w:val="24"/>
        </w:rPr>
        <w:t>(宋体、小四号、加粗、</w:t>
      </w:r>
      <w:r>
        <w:rPr>
          <w:rFonts w:ascii="宋体" w:hAnsi="宋体"/>
          <w:b/>
          <w:bCs/>
          <w:color w:val="FF0000"/>
          <w:sz w:val="24"/>
        </w:rPr>
        <w:t>段前</w:t>
      </w:r>
      <w:r>
        <w:rPr>
          <w:rFonts w:hint="eastAsia" w:ascii="宋体" w:hAnsi="宋体"/>
          <w:b/>
          <w:bCs/>
          <w:color w:val="FF0000"/>
          <w:sz w:val="24"/>
        </w:rPr>
        <w:t>6 磅，段</w:t>
      </w:r>
      <w:r>
        <w:rPr>
          <w:rFonts w:ascii="宋体" w:hAnsi="宋体"/>
          <w:b/>
          <w:bCs/>
          <w:color w:val="FF0000"/>
          <w:sz w:val="24"/>
        </w:rPr>
        <w:t>后</w:t>
      </w:r>
      <w:r>
        <w:rPr>
          <w:rFonts w:hint="eastAsia" w:ascii="宋体" w:hAnsi="宋体"/>
          <w:b/>
          <w:bCs/>
          <w:color w:val="FF0000"/>
          <w:sz w:val="24"/>
        </w:rPr>
        <w:t>6 磅；</w:t>
      </w:r>
      <w:r>
        <w:rPr>
          <w:rFonts w:ascii="宋体" w:hAnsi="宋体"/>
          <w:b/>
          <w:bCs/>
          <w:color w:val="FF0000"/>
          <w:sz w:val="24"/>
        </w:rPr>
        <w:t>行距</w:t>
      </w:r>
      <w:r>
        <w:rPr>
          <w:rFonts w:hint="eastAsia" w:ascii="宋体" w:hAnsi="宋体"/>
          <w:b/>
          <w:bCs/>
          <w:color w:val="FF0000"/>
          <w:sz w:val="24"/>
        </w:rPr>
        <w:t>20磅)</w:t>
      </w:r>
    </w:p>
    <w:p>
      <w:pPr>
        <w:spacing w:line="400" w:lineRule="exact"/>
        <w:ind w:firstLine="420" w:firstLineChars="200"/>
        <w:rPr>
          <w:rFonts w:hint="eastAsia"/>
          <w:bCs/>
          <w:szCs w:val="21"/>
        </w:rPr>
      </w:pPr>
      <w:r>
        <w:rPr>
          <w:rFonts w:hint="eastAsia" w:ascii="宋体" w:hAnsi="宋体"/>
          <w:bCs/>
          <w:szCs w:val="21"/>
        </w:rPr>
        <w:t>详细说明每个实践环节主要内容和基本要求两方面</w:t>
      </w:r>
      <w:r>
        <w:rPr>
          <w:rFonts w:hint="eastAsia"/>
          <w:color w:val="FF0000"/>
        </w:rPr>
        <w:t>（</w:t>
      </w:r>
      <w:r>
        <w:rPr>
          <w:rFonts w:hint="eastAsia"/>
          <w:bCs/>
          <w:color w:val="FF0000"/>
          <w:szCs w:val="21"/>
        </w:rPr>
        <w:t>宋体、五号、行距：20磅</w:t>
      </w:r>
      <w:r>
        <w:rPr>
          <w:rFonts w:hint="eastAsia"/>
          <w:color w:val="FF0000"/>
        </w:rPr>
        <w:t>）</w:t>
      </w:r>
      <w:r>
        <w:rPr>
          <w:rFonts w:hint="eastAsia"/>
          <w:bCs/>
          <w:szCs w:val="21"/>
        </w:rPr>
        <w:t>。</w:t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pStyle w:val="10"/>
        <w:spacing w:before="120" w:after="120"/>
        <w:rPr>
          <w:rFonts w:hint="eastAsia"/>
          <w:b w:val="0"/>
          <w:bCs w:val="0"/>
          <w:color w:val="FF0000"/>
        </w:rPr>
      </w:pPr>
      <w:r>
        <w:rPr>
          <w:rFonts w:hint="eastAsia" w:ascii="宋体" w:hAnsi="宋体"/>
          <w:bCs w:val="0"/>
          <w:sz w:val="24"/>
          <w:lang w:val="en-US" w:eastAsia="zh-CN"/>
        </w:rPr>
        <w:t>四</w:t>
      </w:r>
      <w:r>
        <w:rPr>
          <w:rFonts w:hint="eastAsia" w:ascii="宋体" w:hAnsi="宋体"/>
          <w:bCs w:val="0"/>
          <w:sz w:val="24"/>
        </w:rPr>
        <w:t>、学时分配</w:t>
      </w:r>
      <w:r>
        <w:rPr>
          <w:rFonts w:hint="eastAsia" w:ascii="宋体" w:hAnsi="宋体"/>
          <w:bCs w:val="0"/>
          <w:color w:val="FF0000"/>
          <w:sz w:val="24"/>
        </w:rPr>
        <w:t>(宋体、小四号、加粗、</w:t>
      </w:r>
      <w:r>
        <w:rPr>
          <w:rFonts w:ascii="宋体" w:hAnsi="宋体"/>
          <w:bCs w:val="0"/>
          <w:color w:val="FF0000"/>
          <w:sz w:val="24"/>
        </w:rPr>
        <w:t>段前</w:t>
      </w:r>
      <w:r>
        <w:rPr>
          <w:rFonts w:hint="eastAsia" w:ascii="宋体" w:hAnsi="宋体"/>
          <w:bCs w:val="0"/>
          <w:color w:val="FF0000"/>
          <w:sz w:val="24"/>
        </w:rPr>
        <w:t>6 磅，段</w:t>
      </w:r>
      <w:r>
        <w:rPr>
          <w:rFonts w:ascii="宋体" w:hAnsi="宋体"/>
          <w:bCs w:val="0"/>
          <w:color w:val="FF0000"/>
          <w:sz w:val="24"/>
        </w:rPr>
        <w:t>后</w:t>
      </w:r>
      <w:r>
        <w:rPr>
          <w:rFonts w:hint="eastAsia" w:ascii="宋体" w:hAnsi="宋体"/>
          <w:bCs w:val="0"/>
          <w:color w:val="FF0000"/>
          <w:sz w:val="24"/>
        </w:rPr>
        <w:t>6 磅；</w:t>
      </w:r>
      <w:r>
        <w:rPr>
          <w:rFonts w:ascii="宋体" w:hAnsi="宋体"/>
          <w:bCs w:val="0"/>
          <w:color w:val="FF0000"/>
          <w:sz w:val="24"/>
        </w:rPr>
        <w:t>行距</w:t>
      </w:r>
      <w:r>
        <w:rPr>
          <w:rFonts w:hint="eastAsia" w:ascii="宋体" w:hAnsi="宋体"/>
          <w:bCs w:val="0"/>
          <w:color w:val="FF0000"/>
          <w:sz w:val="24"/>
        </w:rPr>
        <w:t>20磅)</w:t>
      </w:r>
    </w:p>
    <w:p>
      <w:pPr>
        <w:spacing w:line="240" w:lineRule="exact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sz w:val="18"/>
          <w:szCs w:val="18"/>
        </w:rPr>
        <w:t>表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b/>
          <w:sz w:val="18"/>
          <w:szCs w:val="18"/>
        </w:rPr>
        <w:t>.   学时分配表</w:t>
      </w:r>
      <w:r>
        <w:rPr>
          <w:rFonts w:hint="eastAsia"/>
          <w:b/>
          <w:color w:val="FF0000"/>
          <w:sz w:val="18"/>
          <w:szCs w:val="18"/>
        </w:rPr>
        <w:t>（表的标题和表头：</w:t>
      </w:r>
      <w:r>
        <w:rPr>
          <w:b/>
          <w:color w:val="FF0000"/>
          <w:sz w:val="18"/>
          <w:szCs w:val="18"/>
        </w:rPr>
        <w:t>宋体</w:t>
      </w:r>
      <w:r>
        <w:rPr>
          <w:rFonts w:hint="eastAsia"/>
          <w:b/>
          <w:color w:val="FF0000"/>
          <w:sz w:val="18"/>
          <w:szCs w:val="18"/>
        </w:rPr>
        <w:t>、</w:t>
      </w:r>
      <w:r>
        <w:rPr>
          <w:b/>
          <w:color w:val="FF0000"/>
          <w:sz w:val="18"/>
          <w:szCs w:val="18"/>
        </w:rPr>
        <w:t>小五号、</w:t>
      </w:r>
      <w:r>
        <w:rPr>
          <w:rFonts w:hint="eastAsia"/>
          <w:b/>
          <w:color w:val="FF0000"/>
          <w:sz w:val="18"/>
          <w:szCs w:val="18"/>
        </w:rPr>
        <w:t>加粗</w:t>
      </w:r>
      <w:r>
        <w:rPr>
          <w:b/>
          <w:color w:val="FF0000"/>
          <w:sz w:val="18"/>
          <w:szCs w:val="18"/>
        </w:rPr>
        <w:t>、</w:t>
      </w:r>
      <w:r>
        <w:rPr>
          <w:rFonts w:hint="eastAsia"/>
          <w:b/>
          <w:color w:val="FF0000"/>
          <w:sz w:val="18"/>
          <w:szCs w:val="18"/>
        </w:rPr>
        <w:t>居中，行距16磅; 表中</w:t>
      </w:r>
      <w:r>
        <w:rPr>
          <w:b/>
          <w:color w:val="FF0000"/>
          <w:sz w:val="18"/>
          <w:szCs w:val="18"/>
        </w:rPr>
        <w:t>：宋体</w:t>
      </w:r>
      <w:r>
        <w:rPr>
          <w:rFonts w:hint="eastAsia"/>
          <w:b/>
          <w:color w:val="FF0000"/>
          <w:sz w:val="18"/>
          <w:szCs w:val="18"/>
        </w:rPr>
        <w:t>、</w:t>
      </w:r>
      <w:r>
        <w:rPr>
          <w:b/>
          <w:color w:val="FF0000"/>
          <w:sz w:val="18"/>
          <w:szCs w:val="18"/>
        </w:rPr>
        <w:t>小五号、</w:t>
      </w:r>
      <w:r>
        <w:rPr>
          <w:rFonts w:hint="eastAsia"/>
          <w:b/>
          <w:color w:val="FF0000"/>
          <w:sz w:val="18"/>
          <w:szCs w:val="18"/>
        </w:rPr>
        <w:t>居中、行距16磅</w:t>
      </w:r>
      <w:r>
        <w:rPr>
          <w:b/>
          <w:color w:val="FF0000"/>
          <w:sz w:val="18"/>
          <w:szCs w:val="18"/>
        </w:rPr>
        <w:t>）</w:t>
      </w:r>
    </w:p>
    <w:tbl>
      <w:tblPr>
        <w:tblStyle w:val="4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960"/>
        <w:gridCol w:w="1060"/>
        <w:gridCol w:w="1073"/>
        <w:gridCol w:w="10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  学  内  容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（</w:t>
            </w:r>
            <w:r>
              <w:rPr>
                <w:rFonts w:hint="eastAsia"/>
                <w:bCs/>
                <w:color w:val="FF0000"/>
                <w:sz w:val="18"/>
                <w:szCs w:val="18"/>
              </w:rPr>
              <w:t>教学内容到章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讲课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时数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实验时数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课内上机时数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课外上机时数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Times New Roman"/>
                <w:b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Hans"/>
              </w:rPr>
              <w:t>课程实践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0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0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0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0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0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0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0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0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            计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0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总            计</w:t>
            </w:r>
          </w:p>
        </w:tc>
        <w:tc>
          <w:tcPr>
            <w:tcW w:w="5213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</w:tbl>
    <w:p>
      <w:pPr>
        <w:pStyle w:val="10"/>
        <w:rPr>
          <w:rFonts w:hint="eastAsia" w:ascii="宋体" w:hAnsi="宋体"/>
          <w:bCs w:val="0"/>
          <w:sz w:val="24"/>
        </w:rPr>
      </w:pPr>
    </w:p>
    <w:p>
      <w:pPr>
        <w:pStyle w:val="10"/>
        <w:numPr>
          <w:ilvl w:val="0"/>
          <w:numId w:val="0"/>
        </w:numPr>
        <w:spacing w:before="120" w:after="120"/>
        <w:ind w:left="-268" w:leftChars="-128" w:firstLine="120" w:firstLineChars="50"/>
        <w:rPr>
          <w:rFonts w:hint="eastAsia"/>
          <w:bCs w:val="0"/>
          <w:color w:val="FF0000"/>
        </w:rPr>
      </w:pPr>
      <w:bookmarkStart w:id="4" w:name="_Hlk89104423"/>
      <w:r>
        <w:rPr>
          <w:rFonts w:hint="eastAsia" w:cs="宋体"/>
          <w:sz w:val="24"/>
          <w:szCs w:val="24"/>
          <w:lang w:val="en-US" w:eastAsia="zh-CN"/>
        </w:rPr>
        <w:t>五</w:t>
      </w:r>
      <w:r>
        <w:rPr>
          <w:rFonts w:hint="eastAsia" w:cs="宋体"/>
          <w:sz w:val="24"/>
          <w:szCs w:val="24"/>
          <w:lang w:val="en-US" w:eastAsia="zh-Hans"/>
        </w:rPr>
        <w:t>、</w:t>
      </w:r>
      <w:r>
        <w:rPr>
          <w:rFonts w:hint="eastAsia" w:cs="宋体"/>
          <w:sz w:val="24"/>
          <w:szCs w:val="24"/>
        </w:rPr>
        <w:t>课程目标达成途径及学生成绩评定方法</w:t>
      </w:r>
      <w:bookmarkEnd w:id="4"/>
      <w:r>
        <w:rPr>
          <w:rFonts w:hint="eastAsia" w:ascii="宋体" w:hAnsi="宋体"/>
          <w:bCs w:val="0"/>
          <w:color w:val="FF0000"/>
          <w:sz w:val="24"/>
        </w:rPr>
        <w:t>(宋体、小四号、加粗、</w:t>
      </w:r>
      <w:r>
        <w:rPr>
          <w:rFonts w:ascii="宋体" w:hAnsi="宋体"/>
          <w:bCs w:val="0"/>
          <w:color w:val="FF0000"/>
          <w:sz w:val="24"/>
        </w:rPr>
        <w:t>段前</w:t>
      </w:r>
      <w:r>
        <w:rPr>
          <w:rFonts w:hint="eastAsia" w:ascii="宋体" w:hAnsi="宋体"/>
          <w:bCs w:val="0"/>
          <w:color w:val="FF0000"/>
          <w:sz w:val="24"/>
        </w:rPr>
        <w:t>6 磅，段</w:t>
      </w:r>
      <w:r>
        <w:rPr>
          <w:rFonts w:ascii="宋体" w:hAnsi="宋体"/>
          <w:bCs w:val="0"/>
          <w:color w:val="FF0000"/>
          <w:sz w:val="24"/>
        </w:rPr>
        <w:t>后</w:t>
      </w:r>
      <w:r>
        <w:rPr>
          <w:rFonts w:hint="eastAsia" w:ascii="宋体" w:hAnsi="宋体"/>
          <w:bCs w:val="0"/>
          <w:color w:val="FF0000"/>
          <w:sz w:val="24"/>
        </w:rPr>
        <w:t>6 磅；</w:t>
      </w:r>
      <w:r>
        <w:rPr>
          <w:rFonts w:ascii="宋体" w:hAnsi="宋体"/>
          <w:bCs w:val="0"/>
          <w:color w:val="FF0000"/>
          <w:sz w:val="24"/>
        </w:rPr>
        <w:t>行距</w:t>
      </w:r>
      <w:r>
        <w:rPr>
          <w:rFonts w:hint="eastAsia" w:ascii="宋体" w:hAnsi="宋体"/>
          <w:bCs w:val="0"/>
          <w:color w:val="FF0000"/>
          <w:sz w:val="24"/>
        </w:rPr>
        <w:t>20磅)</w:t>
      </w:r>
    </w:p>
    <w:p>
      <w:pPr>
        <w:pStyle w:val="10"/>
        <w:ind w:left="450"/>
        <w:rPr>
          <w:rFonts w:hint="eastAsia" w:ascii="宋体" w:hAnsi="宋体"/>
          <w:bCs w:val="0"/>
          <w:color w:val="FF0000"/>
        </w:rPr>
      </w:pPr>
      <w:bookmarkStart w:id="5" w:name="_Hlk89106664"/>
      <w:r>
        <w:rPr>
          <w:rFonts w:hint="eastAsia" w:ascii="宋体" w:hAnsi="宋体" w:cs="宋体"/>
        </w:rPr>
        <w:t>1.课程目标达成途径</w:t>
      </w:r>
      <w:r>
        <w:rPr>
          <w:rFonts w:hint="eastAsia" w:ascii="宋体" w:hAnsi="宋体"/>
          <w:color w:val="FF0000"/>
        </w:rPr>
        <w:t>（宋体、五号、加粗、行距：20磅）</w:t>
      </w:r>
    </w:p>
    <w:p>
      <w:pPr>
        <w:widowControl/>
        <w:spacing w:line="400" w:lineRule="atLeast"/>
        <w:jc w:val="center"/>
        <w:rPr>
          <w:b/>
          <w:color w:val="FF0000"/>
          <w:sz w:val="18"/>
          <w:szCs w:val="18"/>
        </w:rPr>
      </w:pPr>
      <w:r>
        <w:rPr>
          <w:rFonts w:hint="eastAsia"/>
          <w:b/>
          <w:sz w:val="18"/>
          <w:szCs w:val="18"/>
        </w:rPr>
        <w:t>表</w:t>
      </w:r>
      <w:r>
        <w:rPr>
          <w:rFonts w:hint="eastAsia"/>
          <w:b/>
          <w:sz w:val="18"/>
          <w:szCs w:val="18"/>
          <w:lang w:val="en-US" w:eastAsia="zh-CN"/>
        </w:rPr>
        <w:t>3</w:t>
      </w:r>
      <w:r>
        <w:rPr>
          <w:rFonts w:hint="eastAsia"/>
          <w:b/>
          <w:sz w:val="18"/>
          <w:szCs w:val="18"/>
        </w:rPr>
        <w:t>. 课程目标与达成途径</w:t>
      </w:r>
      <w:r>
        <w:rPr>
          <w:rFonts w:hint="eastAsia"/>
          <w:b/>
          <w:color w:val="FF0000"/>
          <w:sz w:val="18"/>
          <w:szCs w:val="18"/>
        </w:rPr>
        <w:t>（表的标题和表头：</w:t>
      </w:r>
      <w:r>
        <w:rPr>
          <w:b/>
          <w:color w:val="FF0000"/>
          <w:sz w:val="18"/>
          <w:szCs w:val="18"/>
        </w:rPr>
        <w:t>宋体</w:t>
      </w:r>
      <w:r>
        <w:rPr>
          <w:rFonts w:hint="eastAsia"/>
          <w:b/>
          <w:color w:val="FF0000"/>
          <w:sz w:val="18"/>
          <w:szCs w:val="18"/>
        </w:rPr>
        <w:t>、</w:t>
      </w:r>
      <w:r>
        <w:rPr>
          <w:b/>
          <w:color w:val="FF0000"/>
          <w:sz w:val="18"/>
          <w:szCs w:val="18"/>
        </w:rPr>
        <w:t>小五号、</w:t>
      </w:r>
      <w:r>
        <w:rPr>
          <w:rFonts w:hint="eastAsia"/>
          <w:b/>
          <w:color w:val="FF0000"/>
          <w:sz w:val="18"/>
          <w:szCs w:val="18"/>
        </w:rPr>
        <w:t>加粗</w:t>
      </w:r>
      <w:r>
        <w:rPr>
          <w:b/>
          <w:color w:val="FF0000"/>
          <w:sz w:val="18"/>
          <w:szCs w:val="18"/>
        </w:rPr>
        <w:t>、</w:t>
      </w:r>
      <w:r>
        <w:rPr>
          <w:rFonts w:hint="eastAsia"/>
          <w:b/>
          <w:color w:val="FF0000"/>
          <w:sz w:val="18"/>
          <w:szCs w:val="18"/>
        </w:rPr>
        <w:t>居中，行距16磅; 表中</w:t>
      </w:r>
      <w:r>
        <w:rPr>
          <w:b/>
          <w:color w:val="FF0000"/>
          <w:sz w:val="18"/>
          <w:szCs w:val="18"/>
        </w:rPr>
        <w:t>：宋体</w:t>
      </w:r>
      <w:r>
        <w:rPr>
          <w:rFonts w:hint="eastAsia"/>
          <w:b/>
          <w:color w:val="FF0000"/>
          <w:sz w:val="18"/>
          <w:szCs w:val="18"/>
        </w:rPr>
        <w:t>、</w:t>
      </w:r>
      <w:r>
        <w:rPr>
          <w:b/>
          <w:color w:val="FF0000"/>
          <w:sz w:val="18"/>
          <w:szCs w:val="18"/>
        </w:rPr>
        <w:t>小五号、</w:t>
      </w:r>
      <w:r>
        <w:rPr>
          <w:rFonts w:hint="eastAsia"/>
          <w:b/>
          <w:color w:val="FF0000"/>
          <w:sz w:val="18"/>
          <w:szCs w:val="18"/>
        </w:rPr>
        <w:t>居中、行距16磅</w:t>
      </w:r>
      <w:r>
        <w:rPr>
          <w:b/>
          <w:color w:val="FF0000"/>
          <w:sz w:val="18"/>
          <w:szCs w:val="18"/>
        </w:rPr>
        <w:t>）</w:t>
      </w:r>
    </w:p>
    <w:p>
      <w:pPr>
        <w:widowControl/>
        <w:spacing w:line="400" w:lineRule="atLeast"/>
        <w:jc w:val="center"/>
        <w:rPr>
          <w:b/>
          <w:color w:val="FF0000"/>
          <w:sz w:val="18"/>
          <w:szCs w:val="1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6"/>
        <w:gridCol w:w="3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课程目标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达成途径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10"/>
        <w:ind w:left="450"/>
        <w:rPr>
          <w:rFonts w:cs="宋体"/>
          <w:sz w:val="24"/>
          <w:szCs w:val="24"/>
        </w:rPr>
      </w:pPr>
      <w:r>
        <w:rPr>
          <w:rFonts w:hint="eastAsia" w:cs="宋体"/>
        </w:rPr>
        <w:t>2.学生成绩评定方法</w:t>
      </w:r>
      <w:r>
        <w:rPr>
          <w:rFonts w:hint="eastAsia" w:ascii="宋体" w:hAnsi="宋体"/>
          <w:color w:val="FF0000"/>
        </w:rPr>
        <w:t>（宋体、五号、加粗、行距：20磅）</w:t>
      </w:r>
    </w:p>
    <w:p>
      <w:pPr>
        <w:spacing w:line="400" w:lineRule="exact"/>
        <w:ind w:firstLine="420" w:firstLineChars="200"/>
        <w:rPr>
          <w:color w:val="FF0000"/>
        </w:rPr>
      </w:pPr>
      <w:r>
        <w:rPr>
          <w:rFonts w:hint="eastAsia"/>
          <w:color w:val="000000"/>
        </w:rPr>
        <w:t>说明在教学计划中该课程列为考试课还是考查课；考试方式是开卷还是闭卷；课程成绩评分办法、内容、标准有何特殊要求，要求</w:t>
      </w:r>
      <w:r>
        <w:rPr>
          <w:rFonts w:hint="eastAsia" w:ascii="宋体" w:hAnsi="宋体"/>
          <w:bCs/>
          <w:szCs w:val="21"/>
        </w:rPr>
        <w:t>建立形成性评价（包括</w:t>
      </w:r>
      <w:r>
        <w:rPr>
          <w:rFonts w:hint="eastAsia"/>
          <w:color w:val="000000"/>
        </w:rPr>
        <w:t>平时作业、小组工作、课堂表现、口头报告、书面报告、实验报告、小论文、小作品、测验、讨论以及参加工程训练、学科竞赛情况等</w:t>
      </w:r>
      <w:r>
        <w:rPr>
          <w:rFonts w:hint="eastAsia" w:ascii="宋体" w:hAnsi="宋体"/>
          <w:bCs/>
          <w:szCs w:val="21"/>
        </w:rPr>
        <w:t>）和终结性评价相结合的评价方法，明确说明平时成绩与期末考核成绩的占比，给出具体考核方式的指导建议，实践环节要具体说明各环节的成绩占比及考核验收方式。</w:t>
      </w:r>
      <w:bookmarkStart w:id="6" w:name="_Hlk89104486"/>
      <w:r>
        <w:rPr>
          <w:rFonts w:hint="eastAsia"/>
          <w:color w:val="000000"/>
          <w:lang w:val="en-US" w:eastAsia="zh-CN"/>
        </w:rPr>
        <w:t>严格按</w:t>
      </w:r>
      <w:r>
        <w:rPr>
          <w:rFonts w:hint="eastAsia"/>
          <w:color w:val="000000"/>
          <w:lang w:val="en-US" w:eastAsia="zh-Hans"/>
        </w:rPr>
        <w:t>照</w:t>
      </w:r>
      <w:r>
        <w:rPr>
          <w:rFonts w:hint="eastAsia"/>
          <w:color w:val="000000"/>
          <w:lang w:val="en-US" w:eastAsia="zh-CN"/>
        </w:rPr>
        <w:t>《杭州电子科技大学信息工程学院学生成绩管理办法》设置成绩比例，</w:t>
      </w:r>
      <w:r>
        <w:rPr>
          <w:rFonts w:hint="default"/>
          <w:color w:val="000000"/>
          <w:lang w:val="en-US" w:eastAsia="zh-CN"/>
        </w:rPr>
        <w:t>平时成绩占总评成绩的30%—60%，期末考核成绩占总评成绩的40%—70%。要求理论课的平时成绩、期中成绩、实验成绩分栏设置，比例总和占总评成绩30%—60%。</w:t>
      </w:r>
      <w:r>
        <w:rPr>
          <w:rFonts w:hint="eastAsia"/>
          <w:color w:val="000000"/>
          <w:lang w:val="en-US" w:eastAsia="zh-Hans"/>
        </w:rPr>
        <w:t>同</w:t>
      </w:r>
      <w:r>
        <w:rPr>
          <w:rFonts w:hint="eastAsia"/>
          <w:color w:val="000000"/>
        </w:rPr>
        <w:t>时</w:t>
      </w:r>
      <w:r>
        <w:rPr>
          <w:rFonts w:hint="eastAsia" w:ascii="宋体" w:hAnsi="宋体"/>
          <w:bCs/>
          <w:szCs w:val="21"/>
        </w:rPr>
        <w:t>要给出各项考核内容的详细评分标准，评分标准应该是可评价、可量化的，确保同一门课程的不同教学班评价标准的一致性和公平性。</w:t>
      </w:r>
      <w:bookmarkEnd w:id="6"/>
      <w:r>
        <w:rPr>
          <w:rFonts w:hint="eastAsia"/>
          <w:color w:val="FF0000"/>
        </w:rPr>
        <w:t>（宋体、五号、行距：20磅）</w:t>
      </w:r>
      <w:r>
        <w:rPr>
          <w:rFonts w:hint="eastAsia"/>
        </w:rPr>
        <w:t>。</w:t>
      </w:r>
    </w:p>
    <w:p>
      <w:pPr>
        <w:pStyle w:val="11"/>
        <w:spacing w:line="400" w:lineRule="exact"/>
        <w:ind w:firstLine="361"/>
        <w:jc w:val="center"/>
      </w:pPr>
      <w:r>
        <w:rPr>
          <w:rFonts w:hint="eastAsia"/>
          <w:b/>
          <w:sz w:val="18"/>
          <w:szCs w:val="18"/>
        </w:rPr>
        <w:t>表</w:t>
      </w:r>
      <w:r>
        <w:rPr>
          <w:rFonts w:hint="eastAsia"/>
          <w:b/>
          <w:sz w:val="18"/>
          <w:szCs w:val="18"/>
          <w:lang w:val="en-US" w:eastAsia="zh-CN"/>
        </w:rPr>
        <w:t>4</w:t>
      </w:r>
      <w:r>
        <w:rPr>
          <w:rFonts w:hint="eastAsia"/>
          <w:b/>
          <w:sz w:val="18"/>
          <w:szCs w:val="18"/>
        </w:rPr>
        <w:t>. 课程考核与成绩评定方法</w:t>
      </w:r>
      <w:r>
        <w:rPr>
          <w:rFonts w:hint="eastAsia"/>
          <w:b/>
          <w:color w:val="FF0000"/>
          <w:sz w:val="18"/>
          <w:szCs w:val="18"/>
        </w:rPr>
        <w:t>（表的标题和表头：</w:t>
      </w:r>
      <w:r>
        <w:rPr>
          <w:b/>
          <w:color w:val="FF0000"/>
          <w:sz w:val="18"/>
          <w:szCs w:val="18"/>
        </w:rPr>
        <w:t>宋体</w:t>
      </w:r>
      <w:r>
        <w:rPr>
          <w:rFonts w:hint="eastAsia"/>
          <w:b/>
          <w:color w:val="FF0000"/>
          <w:sz w:val="18"/>
          <w:szCs w:val="18"/>
        </w:rPr>
        <w:t>、</w:t>
      </w:r>
      <w:r>
        <w:rPr>
          <w:b/>
          <w:color w:val="FF0000"/>
          <w:sz w:val="18"/>
          <w:szCs w:val="18"/>
        </w:rPr>
        <w:t>小五号、</w:t>
      </w:r>
      <w:r>
        <w:rPr>
          <w:rFonts w:hint="eastAsia"/>
          <w:b/>
          <w:color w:val="FF0000"/>
          <w:sz w:val="18"/>
          <w:szCs w:val="18"/>
        </w:rPr>
        <w:t>加粗</w:t>
      </w:r>
      <w:r>
        <w:rPr>
          <w:b/>
          <w:color w:val="FF0000"/>
          <w:sz w:val="18"/>
          <w:szCs w:val="18"/>
        </w:rPr>
        <w:t>、</w:t>
      </w:r>
      <w:r>
        <w:rPr>
          <w:rFonts w:hint="eastAsia"/>
          <w:b/>
          <w:color w:val="FF0000"/>
          <w:sz w:val="18"/>
          <w:szCs w:val="18"/>
        </w:rPr>
        <w:t>居中，行距16磅; 表中</w:t>
      </w:r>
      <w:r>
        <w:rPr>
          <w:b/>
          <w:color w:val="FF0000"/>
          <w:sz w:val="18"/>
          <w:szCs w:val="18"/>
        </w:rPr>
        <w:t>：宋体</w:t>
      </w:r>
      <w:r>
        <w:rPr>
          <w:rFonts w:hint="eastAsia"/>
          <w:b/>
          <w:color w:val="FF0000"/>
          <w:sz w:val="18"/>
          <w:szCs w:val="18"/>
        </w:rPr>
        <w:t>、</w:t>
      </w:r>
      <w:r>
        <w:rPr>
          <w:b/>
          <w:color w:val="FF0000"/>
          <w:sz w:val="18"/>
          <w:szCs w:val="18"/>
        </w:rPr>
        <w:t>小五号、</w:t>
      </w:r>
      <w:r>
        <w:rPr>
          <w:rFonts w:hint="eastAsia"/>
          <w:b/>
          <w:color w:val="FF0000"/>
          <w:sz w:val="18"/>
          <w:szCs w:val="18"/>
        </w:rPr>
        <w:t>居中、行距16磅</w:t>
      </w:r>
      <w:r>
        <w:rPr>
          <w:b/>
          <w:color w:val="FF0000"/>
          <w:sz w:val="18"/>
          <w:szCs w:val="18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2693"/>
        <w:gridCol w:w="212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考核项目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考核内容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考核关联的课程目标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占总评成绩的比重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平时成绩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spacing w:line="300" w:lineRule="exact"/>
              <w:ind w:firstLine="42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spacing w:line="300" w:lineRule="exact"/>
              <w:ind w:firstLine="42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spacing w:line="300" w:lineRule="exact"/>
              <w:ind w:firstLine="42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spacing w:line="300" w:lineRule="exact"/>
              <w:ind w:firstLine="42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期末考试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12"/>
              <w:spacing w:line="300" w:lineRule="exact"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pStyle w:val="12"/>
              <w:spacing w:line="300" w:lineRule="exact"/>
              <w:ind w:firstLine="42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spacing w:line="300" w:lineRule="exact"/>
              <w:ind w:firstLine="42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实践环节成绩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pStyle w:val="12"/>
              <w:spacing w:line="300" w:lineRule="exact"/>
              <w:ind w:firstLine="42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spacing w:line="300" w:lineRule="exact"/>
              <w:ind w:firstLine="42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12"/>
              <w:spacing w:line="300" w:lineRule="exact"/>
              <w:ind w:firstLine="42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总评成绩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pStyle w:val="12"/>
              <w:spacing w:line="300" w:lineRule="exact"/>
              <w:ind w:firstLine="42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100%</w:t>
            </w:r>
          </w:p>
        </w:tc>
      </w:tr>
    </w:tbl>
    <w:p>
      <w:pPr>
        <w:spacing w:line="360" w:lineRule="auto"/>
        <w:ind w:firstLine="360" w:firstLineChars="200"/>
        <w:jc w:val="center"/>
        <w:rPr>
          <w:rFonts w:ascii="宋体" w:hAnsi="宋体"/>
          <w:szCs w:val="20"/>
        </w:rPr>
      </w:pPr>
      <w:bookmarkStart w:id="7" w:name="_Hlk89104631"/>
      <w:r>
        <w:rPr>
          <w:rFonts w:hint="eastAsia"/>
          <w:b/>
          <w:sz w:val="18"/>
          <w:szCs w:val="18"/>
        </w:rPr>
        <w:t>表</w:t>
      </w:r>
      <w:r>
        <w:rPr>
          <w:rFonts w:hint="eastAsia"/>
          <w:b/>
          <w:sz w:val="18"/>
          <w:szCs w:val="18"/>
          <w:lang w:val="en-US" w:eastAsia="zh-CN"/>
        </w:rPr>
        <w:t>5</w:t>
      </w:r>
      <w:r>
        <w:rPr>
          <w:rFonts w:hint="eastAsia"/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考核内容详细评分标准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600"/>
        <w:gridCol w:w="194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noWrap w:val="0"/>
            <w:vAlign w:val="center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考核内容</w:t>
            </w:r>
          </w:p>
        </w:tc>
        <w:tc>
          <w:tcPr>
            <w:tcW w:w="6946" w:type="dxa"/>
            <w:gridSpan w:val="4"/>
            <w:noWrap w:val="0"/>
            <w:vAlign w:val="top"/>
          </w:tcPr>
          <w:p>
            <w:pPr>
              <w:pStyle w:val="12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12"/>
              <w:spacing w:line="300" w:lineRule="exact"/>
              <w:ind w:firstLine="180" w:firstLineChars="100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100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75-89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-74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＜6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</w:tr>
      <w:bookmarkEnd w:id="5"/>
      <w:bookmarkEnd w:id="7"/>
    </w:tbl>
    <w:p>
      <w:pPr>
        <w:snapToGrid w:val="0"/>
        <w:spacing w:before="120" w:after="120" w:line="400" w:lineRule="exact"/>
        <w:rPr>
          <w:rFonts w:hint="eastAsia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六</w:t>
      </w:r>
      <w:r>
        <w:rPr>
          <w:rFonts w:hint="eastAsia" w:ascii="宋体" w:hAnsi="宋体"/>
          <w:b/>
          <w:bCs/>
          <w:sz w:val="24"/>
        </w:rPr>
        <w:t>、</w:t>
      </w:r>
      <w:bookmarkStart w:id="8" w:name="_Hlk89106726"/>
      <w:r>
        <w:rPr>
          <w:rFonts w:hint="eastAsia" w:cs="宋体"/>
          <w:b/>
          <w:sz w:val="24"/>
          <w:szCs w:val="24"/>
        </w:rPr>
        <w:t>教学资源</w:t>
      </w:r>
      <w:bookmarkEnd w:id="8"/>
      <w:r>
        <w:rPr>
          <w:rFonts w:hint="eastAsia" w:ascii="宋体" w:hAnsi="宋体"/>
          <w:b/>
          <w:bCs/>
          <w:color w:val="FF0000"/>
          <w:sz w:val="24"/>
        </w:rPr>
        <w:t>(宋体、小四号、加粗、</w:t>
      </w:r>
      <w:r>
        <w:rPr>
          <w:rFonts w:ascii="宋体" w:hAnsi="宋体"/>
          <w:b/>
          <w:bCs/>
          <w:color w:val="FF0000"/>
          <w:sz w:val="24"/>
        </w:rPr>
        <w:t>段前</w:t>
      </w:r>
      <w:r>
        <w:rPr>
          <w:rFonts w:hint="eastAsia" w:ascii="宋体" w:hAnsi="宋体"/>
          <w:b/>
          <w:bCs/>
          <w:color w:val="FF0000"/>
          <w:sz w:val="24"/>
        </w:rPr>
        <w:t>6 磅，段</w:t>
      </w:r>
      <w:r>
        <w:rPr>
          <w:rFonts w:ascii="宋体" w:hAnsi="宋体"/>
          <w:b/>
          <w:bCs/>
          <w:color w:val="FF0000"/>
          <w:sz w:val="24"/>
        </w:rPr>
        <w:t>后</w:t>
      </w:r>
      <w:r>
        <w:rPr>
          <w:rFonts w:hint="eastAsia" w:ascii="宋体" w:hAnsi="宋体"/>
          <w:b/>
          <w:bCs/>
          <w:color w:val="FF0000"/>
          <w:sz w:val="24"/>
        </w:rPr>
        <w:t>6 磅；</w:t>
      </w:r>
      <w:r>
        <w:rPr>
          <w:rFonts w:ascii="宋体" w:hAnsi="宋体"/>
          <w:b/>
          <w:bCs/>
          <w:color w:val="FF0000"/>
          <w:sz w:val="24"/>
        </w:rPr>
        <w:t>行距</w:t>
      </w:r>
      <w:r>
        <w:rPr>
          <w:rFonts w:hint="eastAsia" w:ascii="宋体" w:hAnsi="宋体"/>
          <w:b/>
          <w:bCs/>
          <w:color w:val="FF0000"/>
          <w:sz w:val="24"/>
        </w:rPr>
        <w:t>20磅)</w:t>
      </w:r>
    </w:p>
    <w:p>
      <w:pPr>
        <w:spacing w:line="320" w:lineRule="exact"/>
        <w:ind w:firstLine="360" w:firstLineChars="200"/>
        <w:jc w:val="center"/>
        <w:rPr>
          <w:rFonts w:ascii="宋体" w:hAnsi="宋体"/>
          <w:color w:val="000000"/>
          <w:sz w:val="18"/>
          <w:szCs w:val="18"/>
        </w:rPr>
      </w:pPr>
      <w:bookmarkStart w:id="9" w:name="_Hlk89106748"/>
      <w:r>
        <w:rPr>
          <w:rFonts w:hint="eastAsia" w:ascii="宋体" w:hAnsi="宋体"/>
          <w:b/>
          <w:color w:val="000000"/>
          <w:sz w:val="18"/>
          <w:szCs w:val="18"/>
        </w:rPr>
        <w:t>表</w:t>
      </w:r>
      <w:r>
        <w:rPr>
          <w:rFonts w:hint="eastAsia" w:ascii="宋体" w:hAnsi="宋体"/>
          <w:b/>
          <w:color w:val="000000"/>
          <w:sz w:val="18"/>
          <w:szCs w:val="18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18"/>
          <w:szCs w:val="18"/>
        </w:rPr>
        <w:t>. 课程的基本教学资源</w:t>
      </w:r>
      <w:r>
        <w:rPr>
          <w:rFonts w:hint="eastAsia"/>
          <w:b/>
          <w:color w:val="FF0000"/>
          <w:sz w:val="18"/>
          <w:szCs w:val="18"/>
        </w:rPr>
        <w:t>（表的标题和表头：</w:t>
      </w:r>
      <w:r>
        <w:rPr>
          <w:b/>
          <w:color w:val="FF0000"/>
          <w:sz w:val="18"/>
          <w:szCs w:val="18"/>
        </w:rPr>
        <w:t>宋体</w:t>
      </w:r>
      <w:r>
        <w:rPr>
          <w:rFonts w:hint="eastAsia"/>
          <w:b/>
          <w:color w:val="FF0000"/>
          <w:sz w:val="18"/>
          <w:szCs w:val="18"/>
        </w:rPr>
        <w:t>、</w:t>
      </w:r>
      <w:r>
        <w:rPr>
          <w:b/>
          <w:color w:val="FF0000"/>
          <w:sz w:val="18"/>
          <w:szCs w:val="18"/>
        </w:rPr>
        <w:t>小五号、</w:t>
      </w:r>
      <w:r>
        <w:rPr>
          <w:rFonts w:hint="eastAsia"/>
          <w:b/>
          <w:color w:val="FF0000"/>
          <w:sz w:val="18"/>
          <w:szCs w:val="18"/>
        </w:rPr>
        <w:t>加粗</w:t>
      </w:r>
      <w:r>
        <w:rPr>
          <w:b/>
          <w:color w:val="FF0000"/>
          <w:sz w:val="18"/>
          <w:szCs w:val="18"/>
        </w:rPr>
        <w:t>、</w:t>
      </w:r>
      <w:r>
        <w:rPr>
          <w:rFonts w:hint="eastAsia"/>
          <w:b/>
          <w:color w:val="FF0000"/>
          <w:sz w:val="18"/>
          <w:szCs w:val="18"/>
        </w:rPr>
        <w:t>居中，行距16磅; 表中</w:t>
      </w:r>
      <w:r>
        <w:rPr>
          <w:b/>
          <w:color w:val="FF0000"/>
          <w:sz w:val="18"/>
          <w:szCs w:val="18"/>
        </w:rPr>
        <w:t>：宋体</w:t>
      </w:r>
      <w:r>
        <w:rPr>
          <w:rFonts w:hint="eastAsia"/>
          <w:b/>
          <w:color w:val="FF0000"/>
          <w:sz w:val="18"/>
          <w:szCs w:val="18"/>
        </w:rPr>
        <w:t>、</w:t>
      </w:r>
      <w:r>
        <w:rPr>
          <w:b/>
          <w:color w:val="FF0000"/>
          <w:sz w:val="18"/>
          <w:szCs w:val="18"/>
        </w:rPr>
        <w:t>小五号、</w:t>
      </w:r>
      <w:r>
        <w:rPr>
          <w:rFonts w:hint="eastAsia"/>
          <w:b/>
          <w:color w:val="FF0000"/>
          <w:sz w:val="18"/>
          <w:szCs w:val="18"/>
        </w:rPr>
        <w:t>居中、行距16磅</w:t>
      </w:r>
      <w:r>
        <w:rPr>
          <w:b/>
          <w:color w:val="FF0000"/>
          <w:sz w:val="18"/>
          <w:szCs w:val="18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7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noWrap w:val="0"/>
            <w:vAlign w:val="center"/>
          </w:tcPr>
          <w:p>
            <w:pPr>
              <w:spacing w:before="100" w:beforeAutospacing="1" w:line="288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资源类型</w:t>
            </w:r>
          </w:p>
        </w:tc>
        <w:tc>
          <w:tcPr>
            <w:tcW w:w="7287" w:type="dxa"/>
            <w:noWrap w:val="0"/>
            <w:vAlign w:val="center"/>
          </w:tcPr>
          <w:p>
            <w:pPr>
              <w:spacing w:before="100" w:beforeAutospacing="1" w:line="288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35" w:type="dxa"/>
            <w:noWrap w:val="0"/>
            <w:vAlign w:val="center"/>
          </w:tcPr>
          <w:p>
            <w:pPr>
              <w:spacing w:before="100" w:beforeAutospacing="1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教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材</w:t>
            </w:r>
          </w:p>
        </w:tc>
        <w:tc>
          <w:tcPr>
            <w:tcW w:w="7287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要注明作者、出版社、出版日期以及是否外文原版教材等内容。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35" w:type="dxa"/>
            <w:noWrap w:val="0"/>
            <w:vAlign w:val="center"/>
          </w:tcPr>
          <w:p>
            <w:pPr>
              <w:spacing w:before="100" w:beforeAutospacing="1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参考书籍或文献</w:t>
            </w:r>
          </w:p>
        </w:tc>
        <w:tc>
          <w:tcPr>
            <w:tcW w:w="7287" w:type="dxa"/>
            <w:noWrap w:val="0"/>
            <w:vAlign w:val="center"/>
          </w:tcPr>
          <w:p>
            <w:pPr>
              <w:tabs>
                <w:tab w:val="left" w:pos="720"/>
              </w:tabs>
              <w:spacing w:line="300" w:lineRule="auto"/>
              <w:ind w:left="54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建议列出5本以上经典、前沿的阅读书目或参考文献，要注明作者、出版社、出版日期以及是否外文原版教材等内容。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35" w:type="dxa"/>
            <w:noWrap w:val="0"/>
            <w:vAlign w:val="center"/>
          </w:tcPr>
          <w:p>
            <w:pPr>
              <w:spacing w:before="100" w:beforeAutospacing="1" w:line="288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教学文档</w:t>
            </w:r>
          </w:p>
        </w:tc>
        <w:tc>
          <w:tcPr>
            <w:tcW w:w="7287" w:type="dxa"/>
            <w:noWrap w:val="0"/>
            <w:vAlign w:val="center"/>
          </w:tcPr>
          <w:p>
            <w:pPr>
              <w:pStyle w:val="13"/>
              <w:spacing w:line="288" w:lineRule="auto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提供给学生的其他教学文档，如：课程总结报告、课程设计、大作业等模板。</w:t>
            </w:r>
          </w:p>
        </w:tc>
      </w:tr>
    </w:tbl>
    <w:p>
      <w:pPr>
        <w:snapToGrid w:val="0"/>
        <w:spacing w:line="360" w:lineRule="auto"/>
        <w:rPr>
          <w:rFonts w:hint="eastAsia" w:ascii="宋体" w:hAnsi="宋体"/>
          <w:b/>
          <w:bCs/>
          <w:sz w:val="24"/>
        </w:rPr>
      </w:pPr>
    </w:p>
    <w:bookmarkEnd w:id="9"/>
    <w:p>
      <w:pPr>
        <w:spacing w:before="120" w:after="120" w:line="400" w:lineRule="exact"/>
        <w:rPr>
          <w:rFonts w:hint="eastAsia" w:ascii="宋体" w:hAnsi="宋体"/>
          <w:b/>
          <w:bCs/>
          <w:color w:val="000000"/>
          <w:sz w:val="24"/>
          <w:szCs w:val="24"/>
        </w:rPr>
      </w:pPr>
      <w:bookmarkStart w:id="10" w:name="_Hlk89104670"/>
      <w:bookmarkStart w:id="11" w:name="_Hlk89106771"/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七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、课程目标达成度定量评价</w:t>
      </w:r>
      <w:r>
        <w:rPr>
          <w:rFonts w:hint="eastAsia" w:ascii="宋体" w:hAnsi="宋体"/>
          <w:b/>
          <w:bCs/>
          <w:color w:val="FF0000"/>
          <w:sz w:val="24"/>
        </w:rPr>
        <w:t>(宋体、小四号、加粗、</w:t>
      </w:r>
      <w:r>
        <w:rPr>
          <w:rFonts w:ascii="宋体" w:hAnsi="宋体"/>
          <w:b/>
          <w:bCs/>
          <w:color w:val="FF0000"/>
          <w:sz w:val="24"/>
        </w:rPr>
        <w:t>段前</w:t>
      </w:r>
      <w:r>
        <w:rPr>
          <w:rFonts w:hint="eastAsia" w:ascii="宋体" w:hAnsi="宋体"/>
          <w:b/>
          <w:bCs/>
          <w:color w:val="FF0000"/>
          <w:sz w:val="24"/>
        </w:rPr>
        <w:t>6 磅，段</w:t>
      </w:r>
      <w:r>
        <w:rPr>
          <w:rFonts w:ascii="宋体" w:hAnsi="宋体"/>
          <w:b/>
          <w:bCs/>
          <w:color w:val="FF0000"/>
          <w:sz w:val="24"/>
        </w:rPr>
        <w:t>后</w:t>
      </w:r>
      <w:r>
        <w:rPr>
          <w:rFonts w:hint="eastAsia" w:ascii="宋体" w:hAnsi="宋体"/>
          <w:b/>
          <w:bCs/>
          <w:color w:val="FF0000"/>
          <w:sz w:val="24"/>
        </w:rPr>
        <w:t>6 磅；</w:t>
      </w:r>
      <w:r>
        <w:rPr>
          <w:rFonts w:ascii="宋体" w:hAnsi="宋体"/>
          <w:b/>
          <w:bCs/>
          <w:color w:val="FF0000"/>
          <w:sz w:val="24"/>
        </w:rPr>
        <w:t>行距</w:t>
      </w:r>
      <w:r>
        <w:rPr>
          <w:rFonts w:hint="eastAsia" w:ascii="宋体" w:hAnsi="宋体"/>
          <w:b/>
          <w:bCs/>
          <w:color w:val="FF0000"/>
          <w:sz w:val="24"/>
        </w:rPr>
        <w:t>20磅)</w:t>
      </w:r>
    </w:p>
    <w:p>
      <w:pPr>
        <w:spacing w:line="360" w:lineRule="auto"/>
        <w:ind w:firstLine="420" w:firstLineChars="200"/>
        <w:rPr>
          <w:rFonts w:hint="eastAsia"/>
        </w:rPr>
      </w:pPr>
      <w:bookmarkStart w:id="12" w:name="_Hlk89093775"/>
      <w:r>
        <w:rPr>
          <w:rFonts w:hint="eastAsia"/>
        </w:rPr>
        <w:t>各专业积极探索科学合理的课程目标</w:t>
      </w:r>
      <w:r>
        <w:rPr>
          <w:rFonts w:hint="eastAsia"/>
          <w:lang w:eastAsia="zh-Hans"/>
        </w:rPr>
        <w:t>，</w:t>
      </w:r>
      <w:r>
        <w:rPr>
          <w:rFonts w:hint="eastAsia"/>
        </w:rPr>
        <w:t>课程目标主要采用定量评价与定性评价相结合的方法。定量评价即依据各类课程考核(课程思政实践、报告、论文、作业、测验、课堂参与、实践环节、考试等)评价数据，通过一定的计算方式客观评价课程目标有效达成度；定性评价即基于学生的各类学习表现，通过定性描述的方式来进行评价，特别是对非技术类目标的评价多采用定性评价的方式。</w:t>
      </w:r>
      <w:bookmarkStart w:id="13" w:name="_Hlk89101416"/>
      <w:r>
        <w:rPr>
          <w:rFonts w:hint="eastAsia"/>
        </w:rPr>
        <w:t>（建议每个课程目标至少选择2</w:t>
      </w:r>
      <w:r>
        <w:t>项及以上考核内容</w:t>
      </w:r>
      <w:r>
        <w:rPr>
          <w:rFonts w:hint="eastAsia"/>
        </w:rPr>
        <w:t>来评价）</w:t>
      </w:r>
      <w:bookmarkEnd w:id="13"/>
      <w:r>
        <w:rPr>
          <w:rFonts w:hint="eastAsia"/>
          <w:color w:val="FF0000"/>
        </w:rPr>
        <w:t xml:space="preserve"> (宋体、五号、行距：20磅)</w:t>
      </w:r>
      <w:r>
        <w:rPr>
          <w:rFonts w:hint="eastAsia"/>
        </w:rPr>
        <w:t>。</w:t>
      </w:r>
    </w:p>
    <w:bookmarkEnd w:id="10"/>
    <w:bookmarkEnd w:id="12"/>
    <w:p>
      <w:pPr>
        <w:spacing w:line="360" w:lineRule="auto"/>
        <w:jc w:val="center"/>
        <w:rPr>
          <w:rFonts w:ascii="宋体" w:hAnsi="宋体"/>
          <w:b/>
          <w:bCs/>
          <w:color w:val="000000"/>
          <w:sz w:val="18"/>
          <w:szCs w:val="18"/>
        </w:rPr>
      </w:pPr>
      <w:bookmarkStart w:id="14" w:name="_Hlk89106927"/>
      <w:r>
        <w:rPr>
          <w:rFonts w:hint="eastAsia" w:ascii="宋体" w:hAnsi="宋体"/>
          <w:b/>
          <w:bCs/>
          <w:color w:val="000000"/>
          <w:sz w:val="18"/>
          <w:szCs w:val="18"/>
        </w:rPr>
        <w:t>表</w:t>
      </w:r>
      <w:r>
        <w:rPr>
          <w:rFonts w:hint="eastAsia" w:ascii="宋体" w:hAnsi="宋体"/>
          <w:b/>
          <w:bCs/>
          <w:color w:val="000000"/>
          <w:sz w:val="18"/>
          <w:szCs w:val="18"/>
          <w:lang w:val="en-US" w:eastAsia="zh-CN"/>
        </w:rPr>
        <w:t>7</w:t>
      </w:r>
      <w:r>
        <w:rPr>
          <w:rFonts w:hint="eastAsia" w:ascii="宋体" w:hAnsi="宋体"/>
          <w:b/>
          <w:bCs/>
          <w:color w:val="000000"/>
          <w:sz w:val="18"/>
          <w:szCs w:val="18"/>
        </w:rPr>
        <w:t>.课程目标达成度定量评价方法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bookmarkStart w:id="15" w:name="_Hlk89285661"/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课程目标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课程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目标达成度评价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课程目标1：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考核内容1：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0.××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考核内容2：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0.××</w:t>
            </w:r>
          </w:p>
          <w:p>
            <w:pPr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bookmarkEnd w:id="14"/>
      <w:bookmarkEnd w:id="15"/>
    </w:tbl>
    <w:p>
      <w:pPr>
        <w:spacing w:before="120" w:after="120" w:line="400" w:lineRule="exact"/>
        <w:rPr>
          <w:rFonts w:hint="eastAsia"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八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、说明</w:t>
      </w:r>
      <w:bookmarkStart w:id="16" w:name="_Hlk89105212"/>
      <w:r>
        <w:rPr>
          <w:rFonts w:hint="eastAsia" w:ascii="宋体" w:hAnsi="宋体"/>
          <w:b/>
          <w:bCs/>
          <w:color w:val="FF0000"/>
          <w:sz w:val="24"/>
        </w:rPr>
        <w:t>(宋体、小四号、加粗、</w:t>
      </w:r>
      <w:r>
        <w:rPr>
          <w:rFonts w:ascii="宋体" w:hAnsi="宋体"/>
          <w:b/>
          <w:bCs/>
          <w:color w:val="FF0000"/>
          <w:sz w:val="24"/>
        </w:rPr>
        <w:t>段前</w:t>
      </w:r>
      <w:r>
        <w:rPr>
          <w:rFonts w:hint="eastAsia" w:ascii="宋体" w:hAnsi="宋体"/>
          <w:b/>
          <w:bCs/>
          <w:color w:val="FF0000"/>
          <w:sz w:val="24"/>
        </w:rPr>
        <w:t>6 磅，段</w:t>
      </w:r>
      <w:r>
        <w:rPr>
          <w:rFonts w:ascii="宋体" w:hAnsi="宋体"/>
          <w:b/>
          <w:bCs/>
          <w:color w:val="FF0000"/>
          <w:sz w:val="24"/>
        </w:rPr>
        <w:t>后</w:t>
      </w:r>
      <w:r>
        <w:rPr>
          <w:rFonts w:hint="eastAsia" w:ascii="宋体" w:hAnsi="宋体"/>
          <w:b/>
          <w:bCs/>
          <w:color w:val="FF0000"/>
          <w:sz w:val="24"/>
        </w:rPr>
        <w:t>6 磅；</w:t>
      </w:r>
      <w:r>
        <w:rPr>
          <w:rFonts w:ascii="宋体" w:hAnsi="宋体"/>
          <w:b/>
          <w:bCs/>
          <w:color w:val="FF0000"/>
          <w:sz w:val="24"/>
        </w:rPr>
        <w:t>行距</w:t>
      </w:r>
      <w:r>
        <w:rPr>
          <w:rFonts w:hint="eastAsia" w:ascii="宋体" w:hAnsi="宋体"/>
          <w:b/>
          <w:bCs/>
          <w:color w:val="FF0000"/>
          <w:sz w:val="24"/>
        </w:rPr>
        <w:t>20磅)</w:t>
      </w:r>
      <w:bookmarkEnd w:id="16"/>
    </w:p>
    <w:p>
      <w:pPr>
        <w:spacing w:line="360" w:lineRule="auto"/>
        <w:ind w:firstLine="420" w:firstLineChars="200"/>
        <w:rPr>
          <w:rFonts w:hint="eastAsia"/>
          <w:bCs/>
          <w:szCs w:val="21"/>
        </w:rPr>
      </w:pPr>
      <w:bookmarkStart w:id="17" w:name="_Hlk89105233"/>
      <w:r>
        <w:rPr>
          <w:rFonts w:hint="eastAsia"/>
        </w:rPr>
        <w:t>此部分主要为大纲的使用说明</w:t>
      </w:r>
      <w:r>
        <w:rPr>
          <w:rFonts w:hint="eastAsia"/>
          <w:bCs/>
          <w:color w:val="FF0000"/>
          <w:szCs w:val="21"/>
        </w:rPr>
        <w:t xml:space="preserve"> (宋体、五号、行距：20磅)</w:t>
      </w:r>
      <w:r>
        <w:rPr>
          <w:rFonts w:hint="eastAsia"/>
          <w:bCs/>
          <w:szCs w:val="21"/>
        </w:rPr>
        <w:t>。</w:t>
      </w:r>
    </w:p>
    <w:p>
      <w:pPr>
        <w:spacing w:line="360" w:lineRule="auto"/>
        <w:ind w:firstLine="420" w:firstLineChars="200"/>
      </w:pPr>
      <w:bookmarkStart w:id="18" w:name="_Hlk89101565"/>
      <w:r>
        <w:rPr>
          <w:rFonts w:hint="eastAsia"/>
        </w:rPr>
        <w:t>本大纲规定了</w:t>
      </w:r>
      <w:r>
        <w:rPr>
          <w:rFonts w:hint="eastAsia"/>
          <w:highlight w:val="none"/>
        </w:rPr>
        <w:t>杭州电子科技大学</w:t>
      </w:r>
      <w:r>
        <w:rPr>
          <w:rFonts w:hint="eastAsia"/>
          <w:highlight w:val="none"/>
          <w:lang w:val="en-US" w:eastAsia="zh-Hans"/>
        </w:rPr>
        <w:t>信息工程学院</w:t>
      </w:r>
      <w:r>
        <w:rPr>
          <w:rFonts w:hint="eastAsia"/>
        </w:rPr>
        <w:t>××专业××课程的</w:t>
      </w:r>
      <w:r>
        <w:t>教学要求和教学规范，承担</w:t>
      </w:r>
      <w:r>
        <w:rPr>
          <w:rFonts w:hint="eastAsia"/>
        </w:rPr>
        <w:t>本课程的教师须</w:t>
      </w:r>
      <w:r>
        <w:t>遵照本大纲</w:t>
      </w:r>
      <w:r>
        <w:rPr>
          <w:rFonts w:hint="eastAsia"/>
        </w:rPr>
        <w:t>安排授课</w:t>
      </w:r>
      <w:r>
        <w:t>计划</w:t>
      </w:r>
      <w:r>
        <w:rPr>
          <w:rFonts w:hint="eastAsia"/>
        </w:rPr>
        <w:t>、实施</w:t>
      </w:r>
      <w:r>
        <w:t>教学过程</w:t>
      </w:r>
      <w:r>
        <w:rPr>
          <w:rFonts w:hint="eastAsia"/>
        </w:rPr>
        <w:t>，完成</w:t>
      </w:r>
      <w:r>
        <w:t>学生学习</w:t>
      </w:r>
      <w:r>
        <w:rPr>
          <w:rFonts w:hint="eastAsia"/>
        </w:rPr>
        <w:t>成绩评价</w:t>
      </w:r>
      <w:r>
        <w:t>、课程目标达成度评价和毕业要求指标点达成度评价</w:t>
      </w:r>
      <w:r>
        <w:rPr>
          <w:rFonts w:hint="eastAsia"/>
        </w:rPr>
        <w:t>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本课程大纲自202</w:t>
      </w:r>
      <w:r>
        <w:rPr>
          <w:rFonts w:hint="default"/>
        </w:rPr>
        <w:t>2</w:t>
      </w:r>
      <w:r>
        <w:rPr>
          <w:rFonts w:hint="eastAsia"/>
        </w:rPr>
        <w:t>级开始执行，</w:t>
      </w:r>
      <w:r>
        <w:t>生效之日原先版本均不再使用。</w:t>
      </w:r>
    </w:p>
    <w:bookmarkEnd w:id="17"/>
    <w:bookmarkEnd w:id="18"/>
    <w:p>
      <w:pPr>
        <w:numPr>
          <w:ilvl w:val="0"/>
          <w:numId w:val="0"/>
        </w:numPr>
        <w:spacing w:before="120" w:after="120" w:line="400" w:lineRule="exact"/>
        <w:ind w:firstLine="0" w:firstLineChars="0"/>
        <w:rPr>
          <w:rFonts w:hint="eastAsia"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  <w:lang w:val="en-US" w:eastAsia="zh-CN"/>
        </w:rPr>
        <w:t>九、</w:t>
      </w:r>
      <w:r>
        <w:rPr>
          <w:rFonts w:hint="eastAsia" w:cs="宋体"/>
          <w:b/>
          <w:sz w:val="24"/>
          <w:szCs w:val="24"/>
        </w:rPr>
        <w:t>应用型人才培养目标</w:t>
      </w:r>
      <w:r>
        <w:rPr>
          <w:rFonts w:hint="eastAsia" w:ascii="宋体" w:hAnsi="宋体"/>
          <w:b/>
          <w:bCs/>
          <w:color w:val="FF0000"/>
          <w:sz w:val="24"/>
        </w:rPr>
        <w:t>(宋体、小四号、加粗、</w:t>
      </w:r>
      <w:r>
        <w:rPr>
          <w:rFonts w:ascii="宋体" w:hAnsi="宋体"/>
          <w:b/>
          <w:bCs/>
          <w:color w:val="FF0000"/>
          <w:sz w:val="24"/>
        </w:rPr>
        <w:t>段前</w:t>
      </w:r>
      <w:r>
        <w:rPr>
          <w:rFonts w:hint="eastAsia" w:ascii="宋体" w:hAnsi="宋体"/>
          <w:b/>
          <w:bCs/>
          <w:color w:val="FF0000"/>
          <w:sz w:val="24"/>
        </w:rPr>
        <w:t>6 磅，段</w:t>
      </w:r>
      <w:r>
        <w:rPr>
          <w:rFonts w:ascii="宋体" w:hAnsi="宋体"/>
          <w:b/>
          <w:bCs/>
          <w:color w:val="FF0000"/>
          <w:sz w:val="24"/>
        </w:rPr>
        <w:t>后</w:t>
      </w:r>
      <w:r>
        <w:rPr>
          <w:rFonts w:hint="eastAsia" w:ascii="宋体" w:hAnsi="宋体"/>
          <w:b/>
          <w:bCs/>
          <w:color w:val="FF0000"/>
          <w:sz w:val="24"/>
        </w:rPr>
        <w:t>6 磅；</w:t>
      </w:r>
      <w:r>
        <w:rPr>
          <w:rFonts w:ascii="宋体" w:hAnsi="宋体"/>
          <w:b/>
          <w:bCs/>
          <w:color w:val="FF0000"/>
          <w:sz w:val="24"/>
        </w:rPr>
        <w:t>行距</w:t>
      </w:r>
      <w:r>
        <w:rPr>
          <w:rFonts w:hint="eastAsia" w:ascii="宋体" w:hAnsi="宋体"/>
          <w:b/>
          <w:bCs/>
          <w:color w:val="FF0000"/>
          <w:sz w:val="24"/>
        </w:rPr>
        <w:t>20磅)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cs="宋体"/>
          <w:b/>
          <w:sz w:val="24"/>
          <w:szCs w:val="24"/>
        </w:rPr>
      </w:pPr>
      <w:r>
        <w:rPr>
          <w:rFonts w:hint="eastAsia" w:cs="Times New Roman"/>
          <w:b w:val="0"/>
          <w:sz w:val="21"/>
          <w:szCs w:val="22"/>
          <w:lang w:val="en-US" w:eastAsia="zh-CN"/>
        </w:rPr>
        <w:t>说明哪些</w:t>
      </w:r>
      <w:r>
        <w:rPr>
          <w:rFonts w:hint="eastAsia" w:cs="Times New Roman"/>
          <w:b w:val="0"/>
          <w:sz w:val="21"/>
          <w:szCs w:val="22"/>
        </w:rPr>
        <w:t>教学内容（环节）培养</w:t>
      </w:r>
      <w:r>
        <w:rPr>
          <w:rFonts w:hint="eastAsia" w:cs="Times New Roman"/>
          <w:b w:val="0"/>
          <w:sz w:val="21"/>
          <w:szCs w:val="22"/>
          <w:lang w:eastAsia="zh-CN"/>
        </w:rPr>
        <w:t>、</w:t>
      </w:r>
      <w:r>
        <w:rPr>
          <w:rFonts w:hint="eastAsia" w:cs="Times New Roman"/>
          <w:b w:val="0"/>
          <w:sz w:val="21"/>
          <w:szCs w:val="22"/>
        </w:rPr>
        <w:t>训练</w:t>
      </w:r>
      <w:r>
        <w:rPr>
          <w:rFonts w:hint="eastAsia" w:cs="Times New Roman"/>
          <w:b w:val="0"/>
          <w:sz w:val="21"/>
          <w:szCs w:val="22"/>
          <w:lang w:val="en-US" w:eastAsia="zh-CN"/>
        </w:rPr>
        <w:t>哪些</w:t>
      </w:r>
      <w:r>
        <w:rPr>
          <w:rFonts w:hint="eastAsia" w:cs="Times New Roman"/>
          <w:b w:val="0"/>
          <w:sz w:val="21"/>
          <w:szCs w:val="22"/>
        </w:rPr>
        <w:t>实际工作技能</w:t>
      </w:r>
      <w:r>
        <w:rPr>
          <w:rFonts w:hint="eastAsia" w:cs="Times New Roman"/>
          <w:b w:val="0"/>
          <w:sz w:val="21"/>
          <w:szCs w:val="22"/>
          <w:lang w:val="en-US" w:eastAsia="zh-CN"/>
        </w:rPr>
        <w:t>等</w:t>
      </w:r>
      <w:r>
        <w:rPr>
          <w:rFonts w:hint="eastAsia" w:cs="Times New Roman"/>
          <w:b w:val="0"/>
          <w:sz w:val="21"/>
          <w:szCs w:val="22"/>
        </w:rPr>
        <w:t>。</w:t>
      </w:r>
      <w:r>
        <w:rPr>
          <w:rFonts w:hint="eastAsia"/>
          <w:bCs/>
          <w:color w:val="FF0000"/>
          <w:szCs w:val="21"/>
        </w:rPr>
        <w:t xml:space="preserve"> (宋体、五号、行距：20磅)</w:t>
      </w:r>
      <w:r>
        <w:rPr>
          <w:rFonts w:hint="eastAsia"/>
          <w:bCs/>
          <w:szCs w:val="21"/>
        </w:rPr>
        <w:t>。</w:t>
      </w:r>
    </w:p>
    <w:p>
      <w:pPr>
        <w:spacing w:before="120" w:after="120" w:line="400" w:lineRule="exact"/>
        <w:rPr>
          <w:rFonts w:hint="eastAsia"/>
          <w:b/>
          <w:bCs/>
          <w:color w:val="FF0000"/>
        </w:rPr>
      </w:pPr>
      <w:r>
        <w:rPr>
          <w:rFonts w:hint="eastAsia" w:cs="宋体"/>
          <w:b/>
          <w:sz w:val="24"/>
          <w:szCs w:val="24"/>
        </w:rPr>
        <w:t>十、编制与审核</w:t>
      </w:r>
      <w:r>
        <w:rPr>
          <w:rFonts w:hint="eastAsia" w:ascii="宋体" w:hAnsi="宋体"/>
          <w:b/>
          <w:bCs/>
          <w:color w:val="FF0000"/>
          <w:sz w:val="24"/>
        </w:rPr>
        <w:t>(宋体、小四号、加粗、</w:t>
      </w:r>
      <w:r>
        <w:rPr>
          <w:rFonts w:ascii="宋体" w:hAnsi="宋体"/>
          <w:b/>
          <w:bCs/>
          <w:color w:val="FF0000"/>
          <w:sz w:val="24"/>
        </w:rPr>
        <w:t>段前</w:t>
      </w:r>
      <w:r>
        <w:rPr>
          <w:rFonts w:hint="eastAsia" w:ascii="宋体" w:hAnsi="宋体"/>
          <w:b/>
          <w:bCs/>
          <w:color w:val="FF0000"/>
          <w:sz w:val="24"/>
        </w:rPr>
        <w:t>6 磅，段</w:t>
      </w:r>
      <w:r>
        <w:rPr>
          <w:rFonts w:ascii="宋体" w:hAnsi="宋体"/>
          <w:b/>
          <w:bCs/>
          <w:color w:val="FF0000"/>
          <w:sz w:val="24"/>
        </w:rPr>
        <w:t>后</w:t>
      </w:r>
      <w:r>
        <w:rPr>
          <w:rFonts w:hint="eastAsia" w:ascii="宋体" w:hAnsi="宋体"/>
          <w:b/>
          <w:bCs/>
          <w:color w:val="FF0000"/>
          <w:sz w:val="24"/>
        </w:rPr>
        <w:t>6 磅；</w:t>
      </w:r>
      <w:r>
        <w:rPr>
          <w:rFonts w:ascii="宋体" w:hAnsi="宋体"/>
          <w:b/>
          <w:bCs/>
          <w:color w:val="FF0000"/>
          <w:sz w:val="24"/>
        </w:rPr>
        <w:t>行距</w:t>
      </w:r>
      <w:r>
        <w:rPr>
          <w:rFonts w:hint="eastAsia" w:ascii="宋体" w:hAnsi="宋体"/>
          <w:b/>
          <w:bCs/>
          <w:color w:val="FF0000"/>
          <w:sz w:val="24"/>
        </w:rPr>
        <w:t>20磅)</w:t>
      </w:r>
    </w:p>
    <w:p>
      <w:pPr>
        <w:snapToGrid w:val="0"/>
        <w:spacing w:line="288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color w:val="000000"/>
          <w:sz w:val="18"/>
          <w:szCs w:val="18"/>
        </w:rPr>
        <w:t>表</w:t>
      </w:r>
      <w:r>
        <w:rPr>
          <w:rFonts w:hint="eastAsia" w:ascii="宋体" w:hAnsi="宋体"/>
          <w:b/>
          <w:color w:val="000000"/>
          <w:sz w:val="18"/>
          <w:szCs w:val="18"/>
          <w:lang w:val="en-US" w:eastAsia="zh-CN"/>
        </w:rPr>
        <w:t>8</w:t>
      </w:r>
      <w:r>
        <w:rPr>
          <w:rFonts w:hint="eastAsia" w:ascii="宋体" w:hAnsi="宋体"/>
          <w:b/>
          <w:color w:val="000000"/>
          <w:sz w:val="18"/>
          <w:szCs w:val="18"/>
        </w:rPr>
        <w:t>.大纲编制与审核信息</w:t>
      </w:r>
      <w:r>
        <w:rPr>
          <w:rFonts w:hint="eastAsia"/>
          <w:b/>
          <w:color w:val="FF0000"/>
          <w:sz w:val="18"/>
          <w:szCs w:val="18"/>
        </w:rPr>
        <w:t>（表的标题和表头：</w:t>
      </w:r>
      <w:r>
        <w:rPr>
          <w:b/>
          <w:color w:val="FF0000"/>
          <w:sz w:val="18"/>
          <w:szCs w:val="18"/>
        </w:rPr>
        <w:t>宋体</w:t>
      </w:r>
      <w:r>
        <w:rPr>
          <w:rFonts w:hint="eastAsia"/>
          <w:b/>
          <w:color w:val="FF0000"/>
          <w:sz w:val="18"/>
          <w:szCs w:val="18"/>
        </w:rPr>
        <w:t>、</w:t>
      </w:r>
      <w:r>
        <w:rPr>
          <w:b/>
          <w:color w:val="FF0000"/>
          <w:sz w:val="18"/>
          <w:szCs w:val="18"/>
        </w:rPr>
        <w:t>小五号、</w:t>
      </w:r>
      <w:r>
        <w:rPr>
          <w:rFonts w:hint="eastAsia"/>
          <w:b/>
          <w:color w:val="FF0000"/>
          <w:sz w:val="18"/>
          <w:szCs w:val="18"/>
        </w:rPr>
        <w:t>加粗</w:t>
      </w:r>
      <w:r>
        <w:rPr>
          <w:b/>
          <w:color w:val="FF0000"/>
          <w:sz w:val="18"/>
          <w:szCs w:val="18"/>
        </w:rPr>
        <w:t>、</w:t>
      </w:r>
      <w:r>
        <w:rPr>
          <w:rFonts w:hint="eastAsia"/>
          <w:b/>
          <w:color w:val="FF0000"/>
          <w:sz w:val="18"/>
          <w:szCs w:val="18"/>
        </w:rPr>
        <w:t>居中，行距16磅; 表中</w:t>
      </w:r>
      <w:r>
        <w:rPr>
          <w:b/>
          <w:color w:val="FF0000"/>
          <w:sz w:val="18"/>
          <w:szCs w:val="18"/>
        </w:rPr>
        <w:t>：宋体</w:t>
      </w:r>
      <w:r>
        <w:rPr>
          <w:rFonts w:hint="eastAsia"/>
          <w:b/>
          <w:color w:val="FF0000"/>
          <w:sz w:val="18"/>
          <w:szCs w:val="18"/>
        </w:rPr>
        <w:t>、</w:t>
      </w:r>
      <w:r>
        <w:rPr>
          <w:b/>
          <w:color w:val="FF0000"/>
          <w:sz w:val="18"/>
          <w:szCs w:val="18"/>
        </w:rPr>
        <w:t>小五号、</w:t>
      </w:r>
      <w:r>
        <w:rPr>
          <w:rFonts w:hint="eastAsia"/>
          <w:b/>
          <w:color w:val="FF0000"/>
          <w:sz w:val="18"/>
          <w:szCs w:val="18"/>
        </w:rPr>
        <w:t>居中、行距16磅</w:t>
      </w:r>
      <w:r>
        <w:rPr>
          <w:b/>
          <w:color w:val="FF0000"/>
          <w:sz w:val="18"/>
          <w:szCs w:val="18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3526"/>
        <w:gridCol w:w="1546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工作内容</w:t>
            </w:r>
          </w:p>
        </w:tc>
        <w:tc>
          <w:tcPr>
            <w:tcW w:w="3526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责任部门或机构</w:t>
            </w:r>
          </w:p>
        </w:tc>
        <w:tc>
          <w:tcPr>
            <w:tcW w:w="1546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负责人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执笔</w:t>
            </w:r>
          </w:p>
        </w:tc>
        <w:tc>
          <w:tcPr>
            <w:tcW w:w="3526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审核</w:t>
            </w:r>
          </w:p>
        </w:tc>
        <w:tc>
          <w:tcPr>
            <w:tcW w:w="3526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审定</w:t>
            </w:r>
          </w:p>
        </w:tc>
        <w:tc>
          <w:tcPr>
            <w:tcW w:w="3526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××学院教学</w:t>
            </w:r>
            <w:r>
              <w:rPr>
                <w:rFonts w:hint="eastAsia" w:ascii="宋体" w:hAnsi="宋体"/>
                <w:sz w:val="18"/>
                <w:szCs w:val="18"/>
                <w:lang w:val="en-US" w:eastAsia="zh-Hans"/>
              </w:rPr>
              <w:t>指导</w:t>
            </w:r>
            <w:r>
              <w:rPr>
                <w:rFonts w:hint="eastAsia" w:ascii="宋体" w:hAnsi="宋体"/>
                <w:sz w:val="18"/>
                <w:szCs w:val="18"/>
              </w:rPr>
              <w:t>委员会</w:t>
            </w:r>
          </w:p>
        </w:tc>
        <w:tc>
          <w:tcPr>
            <w:tcW w:w="1546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  <w:u w:val="single"/>
              </w:rPr>
            </w:pPr>
          </w:p>
        </w:tc>
      </w:tr>
      <w:bookmarkEnd w:id="0"/>
      <w:bookmarkEnd w:id="11"/>
    </w:tbl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1D67A2"/>
    <w:multiLevelType w:val="multilevel"/>
    <w:tmpl w:val="291D67A2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 w:ascii="宋体" w:hAnsi="宋体"/>
        <w:color w:val="auto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Y5NDEwYjFmM2Y3Nzk2MGE2OWJjODBiOGVjYmVmNGEifQ=="/>
  </w:docVars>
  <w:rsids>
    <w:rsidRoot w:val="00137FDA"/>
    <w:rsid w:val="0000530B"/>
    <w:rsid w:val="00016DAA"/>
    <w:rsid w:val="00042064"/>
    <w:rsid w:val="0004259F"/>
    <w:rsid w:val="00061587"/>
    <w:rsid w:val="00137FDA"/>
    <w:rsid w:val="001B24CB"/>
    <w:rsid w:val="001C6242"/>
    <w:rsid w:val="001C6FB5"/>
    <w:rsid w:val="0025329F"/>
    <w:rsid w:val="00253538"/>
    <w:rsid w:val="00272D69"/>
    <w:rsid w:val="002B58CB"/>
    <w:rsid w:val="0039758F"/>
    <w:rsid w:val="003B4BC0"/>
    <w:rsid w:val="003C73E6"/>
    <w:rsid w:val="003D28B8"/>
    <w:rsid w:val="003F586A"/>
    <w:rsid w:val="00454EB2"/>
    <w:rsid w:val="004A3E7C"/>
    <w:rsid w:val="004C1512"/>
    <w:rsid w:val="005312E1"/>
    <w:rsid w:val="00532D15"/>
    <w:rsid w:val="005459BE"/>
    <w:rsid w:val="006F7C49"/>
    <w:rsid w:val="00711ADD"/>
    <w:rsid w:val="00777C3D"/>
    <w:rsid w:val="007F04FC"/>
    <w:rsid w:val="007F17F0"/>
    <w:rsid w:val="00850992"/>
    <w:rsid w:val="008536A8"/>
    <w:rsid w:val="008707EB"/>
    <w:rsid w:val="00871EB7"/>
    <w:rsid w:val="00907457"/>
    <w:rsid w:val="00952E18"/>
    <w:rsid w:val="00976D27"/>
    <w:rsid w:val="00990B38"/>
    <w:rsid w:val="009E1BFE"/>
    <w:rsid w:val="00A5584F"/>
    <w:rsid w:val="00AC4576"/>
    <w:rsid w:val="00AC79AD"/>
    <w:rsid w:val="00B541FC"/>
    <w:rsid w:val="00B80807"/>
    <w:rsid w:val="00C737F2"/>
    <w:rsid w:val="00CF360B"/>
    <w:rsid w:val="00D568AB"/>
    <w:rsid w:val="00D571E6"/>
    <w:rsid w:val="00D80D90"/>
    <w:rsid w:val="00E05553"/>
    <w:rsid w:val="00E66101"/>
    <w:rsid w:val="00F24DBF"/>
    <w:rsid w:val="00F33D75"/>
    <w:rsid w:val="00F63798"/>
    <w:rsid w:val="00FD13CD"/>
    <w:rsid w:val="03837CCB"/>
    <w:rsid w:val="0746192C"/>
    <w:rsid w:val="21CD110D"/>
    <w:rsid w:val="25564030"/>
    <w:rsid w:val="26B837BA"/>
    <w:rsid w:val="297372FB"/>
    <w:rsid w:val="3ABD5E2A"/>
    <w:rsid w:val="3BF92924"/>
    <w:rsid w:val="404B5859"/>
    <w:rsid w:val="475D7C34"/>
    <w:rsid w:val="4B577BD7"/>
    <w:rsid w:val="4B992F46"/>
    <w:rsid w:val="50B27620"/>
    <w:rsid w:val="55E756C6"/>
    <w:rsid w:val="58382B00"/>
    <w:rsid w:val="60DE5A3A"/>
    <w:rsid w:val="6A9776AC"/>
    <w:rsid w:val="7EA2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customStyle="1" w:styleId="7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8">
    <w:name w:val="页眉 字符"/>
    <w:link w:val="3"/>
    <w:semiHidden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2"/>
    <w:semiHidden/>
    <w:qFormat/>
    <w:uiPriority w:val="0"/>
    <w:rPr>
      <w:kern w:val="2"/>
      <w:sz w:val="18"/>
      <w:szCs w:val="18"/>
    </w:rPr>
  </w:style>
  <w:style w:type="paragraph" w:customStyle="1" w:styleId="10">
    <w:name w:val="正文宋5加粗顶格"/>
    <w:basedOn w:val="1"/>
    <w:qFormat/>
    <w:uiPriority w:val="99"/>
    <w:pPr>
      <w:spacing w:line="400" w:lineRule="exact"/>
    </w:pPr>
    <w:rPr>
      <w:rFonts w:ascii="Times New Roman" w:hAnsi="Times New Roman"/>
      <w:b/>
      <w:bCs/>
      <w:szCs w:val="21"/>
    </w:rPr>
  </w:style>
  <w:style w:type="paragraph" w:customStyle="1" w:styleId="11">
    <w:name w:val="纯文本1"/>
    <w:basedOn w:val="1"/>
    <w:uiPriority w:val="99"/>
    <w:pPr>
      <w:ind w:firstLine="200" w:firstLineChars="200"/>
    </w:pPr>
    <w:rPr>
      <w:rFonts w:ascii="宋体" w:hAnsi="Courier New"/>
      <w:kern w:val="0"/>
      <w:szCs w:val="21"/>
    </w:rPr>
  </w:style>
  <w:style w:type="paragraph" w:customStyle="1" w:styleId="12">
    <w:name w:val="在表格内文字"/>
    <w:basedOn w:val="1"/>
    <w:qFormat/>
    <w:uiPriority w:val="0"/>
    <w:rPr>
      <w:rFonts w:ascii="Times New Roman" w:hAnsi="Times New Roman" w:eastAsia="楷体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6</Pages>
  <Words>416</Words>
  <Characters>2372</Characters>
  <Lines>19</Lines>
  <Paragraphs>5</Paragraphs>
  <TotalTime>1</TotalTime>
  <ScaleCrop>false</ScaleCrop>
  <LinksUpToDate>false</LinksUpToDate>
  <CharactersWithSpaces>2783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2014-03-11T07:57:00Z</dcterms:created>
  <dc:creator>Dell</dc:creator>
  <cp:lastModifiedBy>potten</cp:lastModifiedBy>
  <cp:lastPrinted>2014-03-19T06:03:00Z</cp:lastPrinted>
  <dcterms:modified xsi:type="dcterms:W3CDTF">2023-03-06T01:13:34Z</dcterms:modified>
  <dc:title>关于2014-2015-1学期通识类选修课申报的通知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3F71778D40A64537917A4ABFEDD6C069</vt:lpwstr>
  </property>
</Properties>
</file>