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仿宋_GB2312"/>
          <w:sz w:val="36"/>
          <w:szCs w:val="36"/>
        </w:rPr>
      </w:pPr>
      <w:r>
        <w:rPr>
          <w:rFonts w:hint="eastAsia" w:eastAsia="仿宋_GB2312"/>
          <w:sz w:val="36"/>
          <w:szCs w:val="36"/>
        </w:rPr>
        <w:t>附件3</w:t>
      </w:r>
    </w:p>
    <w:p>
      <w:pPr>
        <w:pStyle w:val="8"/>
        <w:tabs>
          <w:tab w:val="left" w:pos="3792"/>
          <w:tab w:val="left" w:pos="4512"/>
          <w:tab w:val="left" w:pos="5232"/>
          <w:tab w:val="left" w:pos="5952"/>
        </w:tabs>
        <w:spacing w:line="322" w:lineRule="auto"/>
        <w:ind w:right="0"/>
        <w:rPr>
          <w:rFonts w:ascii="仿宋_GB2312" w:hAnsi="宋体" w:eastAsia="仿宋_GB2312" w:cs="宋体"/>
          <w:spacing w:val="-12"/>
          <w:w w:val="95"/>
          <w:sz w:val="2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典型案例报送材料相关要求</w:t>
      </w:r>
      <w:bookmarkEnd w:id="0"/>
      <w:r>
        <w:rPr>
          <w:rFonts w:hint="eastAsia" w:ascii="仿宋_GB2312" w:hAnsi="宋体" w:eastAsia="仿宋_GB2312" w:cs="宋体"/>
          <w:spacing w:val="-12"/>
          <w:w w:val="95"/>
          <w:sz w:val="24"/>
          <w:szCs w:val="24"/>
        </w:rPr>
        <w:t xml:space="preserve"> </w:t>
      </w:r>
    </w:p>
    <w:p>
      <w:pPr>
        <w:pStyle w:val="2"/>
        <w:spacing w:line="340" w:lineRule="auto"/>
        <w:ind w:right="269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(1)开头对典型经验做总的说明，主体部分分块介绍具体特色做法和措施，要求写实，用数据和案例说话。</w:t>
      </w:r>
    </w:p>
    <w:p>
      <w:pPr>
        <w:pStyle w:val="2"/>
        <w:spacing w:line="340" w:lineRule="auto"/>
        <w:ind w:right="105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(2)要求文字规范，语句通顺，语法正确。语言力求鲜活、</w:t>
      </w:r>
      <w:r>
        <w:rPr>
          <w:rFonts w:hint="eastAsia" w:ascii="仿宋_GB2312" w:eastAsia="仿宋_GB2312"/>
          <w:spacing w:val="-18"/>
          <w:sz w:val="28"/>
          <w:szCs w:val="28"/>
        </w:rPr>
        <w:t>接地气、贴近师生，单位名称、时间符合规范用法，不用</w:t>
      </w:r>
      <w:r>
        <w:rPr>
          <w:rFonts w:hint="eastAsia" w:ascii="仿宋_GB2312" w:eastAsia="仿宋_GB2312"/>
          <w:spacing w:val="-14"/>
          <w:w w:val="99"/>
          <w:sz w:val="28"/>
          <w:szCs w:val="28"/>
        </w:rPr>
        <w:t>“今年”“去年”等表述，如年的使用要用“</w:t>
      </w:r>
      <w:r>
        <w:rPr>
          <w:rFonts w:hint="eastAsia" w:ascii="仿宋_GB2312" w:hAnsi="Times New Roman" w:eastAsia="仿宋_GB2312"/>
          <w:spacing w:val="1"/>
          <w:w w:val="99"/>
          <w:sz w:val="28"/>
          <w:szCs w:val="28"/>
        </w:rPr>
        <w:t>20</w:t>
      </w:r>
      <w:r>
        <w:rPr>
          <w:rFonts w:hint="eastAsia" w:ascii="仿宋_GB2312" w:hAnsi="Times New Roman" w:eastAsia="仿宋_GB2312"/>
          <w:spacing w:val="-2"/>
          <w:w w:val="99"/>
          <w:sz w:val="28"/>
          <w:szCs w:val="28"/>
        </w:rPr>
        <w:t>23</w:t>
      </w:r>
      <w:r>
        <w:rPr>
          <w:rFonts w:hint="eastAsia" w:ascii="仿宋_GB2312" w:hAnsi="Times New Roman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pacing w:val="-4"/>
          <w:w w:val="99"/>
          <w:sz w:val="28"/>
          <w:szCs w:val="28"/>
        </w:rPr>
        <w:t>年”</w:t>
      </w:r>
      <w:r>
        <w:rPr>
          <w:rFonts w:hint="eastAsia" w:ascii="仿宋_GB2312" w:eastAsia="仿宋_GB2312"/>
          <w:spacing w:val="-7"/>
          <w:sz w:val="28"/>
          <w:szCs w:val="28"/>
        </w:rPr>
        <w:t>等字样。</w:t>
      </w:r>
      <w:r>
        <w:rPr>
          <w:rFonts w:hint="eastAsia" w:ascii="仿宋_GB2312" w:eastAsia="仿宋_GB2312"/>
          <w:sz w:val="28"/>
          <w:szCs w:val="28"/>
        </w:rPr>
        <w:t>字数严格控制在 2000 字以内。</w:t>
      </w:r>
    </w:p>
    <w:p>
      <w:pPr>
        <w:pStyle w:val="2"/>
        <w:spacing w:line="340" w:lineRule="auto"/>
        <w:ind w:right="212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(3)标题 </w:t>
      </w:r>
      <w:r>
        <w:rPr>
          <w:rFonts w:hint="eastAsia" w:ascii="仿宋_GB2312" w:hAnsi="Times New Roman" w:eastAsia="仿宋_GB2312"/>
          <w:sz w:val="28"/>
          <w:szCs w:val="28"/>
        </w:rPr>
        <w:t xml:space="preserve">20 </w:t>
      </w:r>
      <w:r>
        <w:rPr>
          <w:rFonts w:hint="eastAsia" w:ascii="仿宋_GB2312" w:eastAsia="仿宋_GB2312"/>
          <w:sz w:val="28"/>
          <w:szCs w:val="28"/>
        </w:rPr>
        <w:t>字以内，高度概括经验内容，紧扣报送主题。</w:t>
      </w:r>
      <w:r>
        <w:rPr>
          <w:rFonts w:hint="eastAsia" w:ascii="仿宋_GB2312" w:eastAsia="仿宋_GB2312"/>
          <w:w w:val="99"/>
          <w:sz w:val="28"/>
          <w:szCs w:val="28"/>
        </w:rPr>
        <w:t>标题下空一行，居中署名，格式为</w:t>
      </w:r>
      <w:r>
        <w:rPr>
          <w:rFonts w:hint="eastAsia" w:ascii="仿宋_GB2312" w:eastAsia="仿宋_GB2312"/>
          <w:spacing w:val="-89"/>
          <w:w w:val="99"/>
          <w:sz w:val="28"/>
          <w:szCs w:val="28"/>
        </w:rPr>
        <w:t>、</w:t>
      </w:r>
      <w:r>
        <w:rPr>
          <w:rFonts w:hint="eastAsia" w:ascii="仿宋_GB2312" w:hAnsi="Times New Roman" w:eastAsia="仿宋_GB2312"/>
          <w:w w:val="99"/>
          <w:sz w:val="28"/>
          <w:szCs w:val="28"/>
        </w:rPr>
        <w:t>XX</w:t>
      </w:r>
      <w:r>
        <w:rPr>
          <w:rFonts w:hint="eastAsia" w:ascii="仿宋_GB2312" w:eastAsia="仿宋_GB2312"/>
          <w:spacing w:val="-10"/>
          <w:w w:val="99"/>
          <w:sz w:val="28"/>
          <w:szCs w:val="28"/>
        </w:rPr>
        <w:t>学院</w:t>
      </w:r>
      <w:r>
        <w:rPr>
          <w:rFonts w:hint="eastAsia" w:ascii="仿宋_GB2312" w:eastAsia="仿宋_GB2312"/>
          <w:w w:val="99"/>
          <w:sz w:val="28"/>
          <w:szCs w:val="28"/>
        </w:rPr>
        <w:t>（</w:t>
      </w:r>
      <w:r>
        <w:rPr>
          <w:rFonts w:hint="eastAsia" w:ascii="仿宋_GB2312" w:eastAsia="仿宋_GB2312"/>
          <w:spacing w:val="2"/>
          <w:w w:val="99"/>
          <w:sz w:val="28"/>
          <w:szCs w:val="28"/>
        </w:rPr>
        <w:t>系</w:t>
      </w:r>
      <w:r>
        <w:rPr>
          <w:rFonts w:hint="eastAsia" w:ascii="仿宋_GB2312" w:eastAsia="仿宋_GB2312"/>
          <w:spacing w:val="-22"/>
          <w:w w:val="99"/>
          <w:sz w:val="28"/>
          <w:szCs w:val="28"/>
        </w:rPr>
        <w:t>）</w:t>
      </w:r>
      <w:r>
        <w:rPr>
          <w:rFonts w:hint="eastAsia" w:ascii="仿宋_GB2312" w:hAnsi="Times New Roman" w:eastAsia="仿宋_GB2312"/>
          <w:w w:val="99"/>
          <w:sz w:val="28"/>
          <w:szCs w:val="28"/>
        </w:rPr>
        <w:t>XX</w:t>
      </w:r>
      <w:r>
        <w:rPr>
          <w:rFonts w:hint="eastAsia" w:ascii="仿宋_GB2312" w:eastAsia="仿宋_GB2312"/>
          <w:spacing w:val="-11"/>
          <w:w w:val="99"/>
          <w:sz w:val="28"/>
          <w:szCs w:val="28"/>
        </w:rPr>
        <w:t>党</w:t>
      </w:r>
      <w:r>
        <w:rPr>
          <w:rFonts w:hint="eastAsia" w:ascii="仿宋_GB2312" w:eastAsia="仿宋_GB2312"/>
          <w:spacing w:val="-14"/>
          <w:sz w:val="28"/>
          <w:szCs w:val="28"/>
        </w:rPr>
        <w:t>支部。做法部分要有小标题，突出亮点。</w:t>
      </w:r>
    </w:p>
    <w:p>
      <w:pPr>
        <w:pStyle w:val="2"/>
        <w:spacing w:line="340" w:lineRule="auto"/>
        <w:ind w:right="212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(4)选配 3-5 张图片，图片内容与材料相关，一般不使用表彰类会议照。图片配 50 字以内说明文字，注明时间、地点、人物、事件等关键信息。图片为高清图，2M 以上，RGB 色彩模式。</w:t>
      </w:r>
    </w:p>
    <w:p>
      <w:pPr>
        <w:pStyle w:val="2"/>
        <w:spacing w:line="340" w:lineRule="auto"/>
        <w:ind w:right="212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(5)标题采用 2 号方正小标宋简体，署名采用 3 号楷体_GB2312，一</w:t>
      </w:r>
      <w:r>
        <w:rPr>
          <w:rFonts w:hint="eastAsia" w:ascii="仿宋_GB2312" w:eastAsia="仿宋_GB2312"/>
          <w:spacing w:val="-14"/>
          <w:sz w:val="28"/>
          <w:szCs w:val="28"/>
        </w:rPr>
        <w:t xml:space="preserve">级标题采用 </w:t>
      </w:r>
      <w:r>
        <w:rPr>
          <w:rFonts w:hint="eastAsia" w:ascii="仿宋_GB2312" w:eastAsia="仿宋_GB2312"/>
          <w:sz w:val="28"/>
          <w:szCs w:val="28"/>
        </w:rPr>
        <w:t xml:space="preserve">3 </w:t>
      </w:r>
      <w:r>
        <w:rPr>
          <w:rFonts w:hint="eastAsia" w:ascii="仿宋_GB2312" w:eastAsia="仿宋_GB2312"/>
          <w:spacing w:val="-22"/>
          <w:sz w:val="28"/>
          <w:szCs w:val="28"/>
        </w:rPr>
        <w:t xml:space="preserve">号黑体，正文采用 </w:t>
      </w:r>
      <w:r>
        <w:rPr>
          <w:rFonts w:hint="eastAsia" w:ascii="仿宋_GB2312" w:eastAsia="仿宋_GB2312"/>
          <w:sz w:val="28"/>
          <w:szCs w:val="28"/>
        </w:rPr>
        <w:t>3 号仿宋_GB2312，</w:t>
      </w:r>
      <w:r>
        <w:rPr>
          <w:rFonts w:hint="eastAsia" w:ascii="仿宋_GB2312" w:eastAsia="仿宋_GB2312"/>
          <w:spacing w:val="-16"/>
          <w:sz w:val="28"/>
          <w:szCs w:val="28"/>
        </w:rPr>
        <w:t xml:space="preserve">数字采用 </w:t>
      </w:r>
      <w:r>
        <w:rPr>
          <w:rFonts w:hint="eastAsia" w:ascii="仿宋_GB2312" w:eastAsia="仿宋_GB2312"/>
          <w:spacing w:val="-3"/>
          <w:sz w:val="28"/>
          <w:szCs w:val="28"/>
        </w:rPr>
        <w:t xml:space="preserve">Times </w:t>
      </w:r>
      <w:r>
        <w:rPr>
          <w:rFonts w:hint="eastAsia" w:ascii="仿宋_GB2312" w:eastAsia="仿宋_GB2312"/>
          <w:sz w:val="28"/>
          <w:szCs w:val="28"/>
        </w:rPr>
        <w:t>New Roman 字体，行间距为单倍行距。</w:t>
      </w:r>
    </w:p>
    <w:p>
      <w:pPr>
        <w:pStyle w:val="2"/>
        <w:spacing w:line="340" w:lineRule="auto"/>
        <w:ind w:right="212" w:firstLine="560" w:firstLineChars="200"/>
        <w:rPr>
          <w:rFonts w:ascii="方正仿宋_GB2312" w:hAnsi="方正仿宋_GB2312" w:eastAsia="方正仿宋_GB2312" w:cs="方正仿宋_GB2312"/>
          <w:sz w:val="28"/>
          <w:szCs w:val="36"/>
          <w:highlight w:val="yellow"/>
        </w:rPr>
      </w:pPr>
      <w:r>
        <w:rPr>
          <w:rFonts w:hint="eastAsia" w:ascii="仿宋_GB2312" w:eastAsia="仿宋_GB2312"/>
          <w:sz w:val="28"/>
          <w:szCs w:val="28"/>
        </w:rPr>
        <w:t>(6)视频资料：横屏模式，格式以MP4等主流高清通用格式为主，分辨率720*1280以上，清晰无水印，时间控制在3-5分钟以内。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65B52B8-7CC0-4417-9C41-3B3F6B6FAD0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1A36D701-347D-46CC-97C6-D043B99E40E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831101E-1EBF-4FAF-93CD-5287F86608D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337DE41-5DC2-476B-859B-F69F9068AB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MWVjMWUyNTYyNmJiNzRjMzQwZDQwYmQxZDU0ZGUifQ=="/>
  </w:docVars>
  <w:rsids>
    <w:rsidRoot w:val="0CF8355E"/>
    <w:rsid w:val="0CF8355E"/>
    <w:rsid w:val="24C3545E"/>
    <w:rsid w:val="62D3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 11"/>
    <w:basedOn w:val="1"/>
    <w:qFormat/>
    <w:uiPriority w:val="1"/>
    <w:pPr>
      <w:ind w:right="60"/>
      <w:jc w:val="center"/>
      <w:outlineLvl w:val="1"/>
    </w:pPr>
    <w:rPr>
      <w:rFonts w:ascii="PMingLiU" w:hAnsi="PMingLiU" w:eastAsia="PMingLiU" w:cs="PMingLiU"/>
      <w:sz w:val="48"/>
      <w:szCs w:val="48"/>
    </w:r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2023-11-09T06:43:00Z</dcterms:created>
  <dc:creator>陈浩瑜</dc:creator>
  <cp:lastModifiedBy>陈浩瑜</cp:lastModifiedBy>
  <dcterms:modified xsi:type="dcterms:W3CDTF">2023-11-09T06:45:20Z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0B66DBA33B9F463DB5CE86421239CA20_13</vt:lpwstr>
  </property>
</Properties>
</file>