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111F2C"/>
          <w:sz w:val="21"/>
          <w:szCs w:val="21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  <w:lang w:eastAsia="zh-CN"/>
        </w:rPr>
        <w:t>2021年上</w:t>
      </w:r>
      <w:r>
        <w:rPr>
          <w:rFonts w:hint="default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</w:rPr>
        <w:t>半年全国大学英语四、六级考试考生健康状况报告表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20"/>
        <w:gridCol w:w="1117"/>
        <w:gridCol w:w="2182"/>
        <w:gridCol w:w="96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准考证号码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考场及座位号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请考生在考前一天如实填写下列信息，考试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当天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上交给考场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监考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考前两周本人身体健康状况</w:t>
            </w: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有无出现过发热、干咳、乏力、咽痛、腹泻等症状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有过上述症状，具体症状为：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2.考前14天内有境外或非低风险地区活动轨迹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3.是否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是既往感染者（确诊病例或无症状感染者）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4.是否是疑似患者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5.是否是确诊病例密切接触者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6.是否是治愈未超过14天的病例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7.是否是不能排除感染可能的发热患者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gridSpan w:val="6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A.以上3-7项中任意一项为“是”者，不得参加本次考试。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B.以上1-2项中任意一项为“有”者，需填写以下内容，正常情况不需要填写。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是否为须做核酸检测者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2次核酸检测结果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阴性 □ 阳性 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阴性 □ 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是否为须做肺部影像学检查者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肺部影像学检查结果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正常   □ 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连续在校或居家隔离医学观察≥14天证明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（学校或社区填写）</w:t>
            </w:r>
          </w:p>
        </w:tc>
        <w:tc>
          <w:tcPr>
            <w:tcW w:w="5432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18"/>
                <w:szCs w:val="18"/>
                <w:shd w:val="clear" w:color="auto" w:fill="FFFFFF"/>
              </w:rPr>
              <w:t>注：1.考生可凭学校或社区证明代替2次核酸检测阴性报告；2.在校的应为封闭式管理的学校，居家隔离医学观察的应在社区工作人员监控下。</w:t>
            </w: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我校（社区）郑重证明：该考生已按上述封闭管理（居家医学观察）要求实施了≥14天的封闭管理（居家医学观察），期间无健康异常。并对此证明结果的真实性负责。</w:t>
            </w:r>
          </w:p>
          <w:p>
            <w:pPr>
              <w:spacing w:line="260" w:lineRule="exact"/>
              <w:ind w:right="840" w:rightChars="0" w:firstLine="2940" w:firstLineChars="14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（学校/单位公章）     </w:t>
            </w: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经办人签名：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2021年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考点检查检测异常记录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体温≥37.3℃为异常体温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（考点填写）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adjustRightInd w:val="0"/>
        <w:snapToGrid w:val="0"/>
        <w:spacing w:afterAutospacing="0" w:line="360" w:lineRule="exact"/>
        <w:rPr>
          <w:rFonts w:ascii="仿宋" w:hAnsi="仿宋" w:eastAsia="仿宋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说明：本人承诺按疫情防控要求如实报告健康状况，并愿意承担不实填写的一切后果。</w:t>
      </w:r>
    </w:p>
    <w:p>
      <w:pPr>
        <w:spacing w:beforeAutospacing="0" w:line="480" w:lineRule="auto"/>
        <w:ind w:firstLine="5880" w:firstLineChars="28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考生签名：</w:t>
      </w:r>
    </w:p>
    <w:p>
      <w:pPr>
        <w:spacing w:beforeAutospacing="0" w:line="480" w:lineRule="auto"/>
        <w:ind w:firstLine="5880" w:firstLineChars="2800"/>
        <w:jc w:val="both"/>
        <w:rPr>
          <w:rFonts w:hint="default" w:ascii="仿宋" w:hAnsi="仿宋" w:eastAsia="仿宋" w:cs="宋体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2021年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   月    日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60D3C1"/>
    <w:multiLevelType w:val="singleLevel"/>
    <w:tmpl w:val="9B60D3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2057"/>
    <w:rsid w:val="11CB19CA"/>
    <w:rsid w:val="12CB6BE4"/>
    <w:rsid w:val="17C51BA5"/>
    <w:rsid w:val="1E1F2057"/>
    <w:rsid w:val="36774C45"/>
    <w:rsid w:val="3F8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2020-08-18T03:08:00Z</dcterms:created>
  <dc:creator>墨香</dc:creator>
  <cp:lastModifiedBy>十一</cp:lastModifiedBy>
  <dcterms:modified xsi:type="dcterms:W3CDTF">2021-06-09T01:17:52Z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